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27" w:rsidRDefault="00D00C91">
      <w:pPr>
        <w:jc w:val="center"/>
        <w:rPr>
          <w:rFonts w:ascii="Times New Roman" w:hAnsi="Times New Roman" w:cs="Times New Roman"/>
          <w:b/>
          <w:bCs/>
          <w:caps/>
          <w:sz w:val="28"/>
          <w:szCs w:val="28"/>
        </w:rPr>
      </w:pPr>
      <w:r>
        <w:rPr>
          <w:rFonts w:ascii="Times New Roman" w:hAnsi="Times New Roman" w:cs="Times New Roman"/>
          <w:b/>
          <w:bCs/>
          <w:caps/>
          <w:sz w:val="28"/>
          <w:szCs w:val="28"/>
        </w:rPr>
        <w:t>productive Performance and some biochemical INDICES OF Ossimi Ewes and their Lambs TO DIETARY SELENIUM SUPPLEMENTATION</w:t>
      </w:r>
    </w:p>
    <w:p w:rsidR="005869B0" w:rsidRDefault="005869B0">
      <w:pPr>
        <w:jc w:val="center"/>
        <w:rPr>
          <w:rFonts w:ascii="Times New Roman" w:hAnsi="Times New Roman" w:cs="Times New Roman"/>
          <w:b/>
          <w:bCs/>
          <w:caps/>
          <w:sz w:val="28"/>
          <w:szCs w:val="28"/>
          <w:lang w:bidi="ar-EG"/>
        </w:rPr>
      </w:pPr>
    </w:p>
    <w:p w:rsidR="005869B0" w:rsidRDefault="005869B0">
      <w:pPr>
        <w:jc w:val="center"/>
        <w:rPr>
          <w:rFonts w:ascii="Times New Roman" w:hAnsi="Times New Roman" w:cs="Times New Roman"/>
          <w:b/>
          <w:bCs/>
          <w:caps/>
          <w:sz w:val="28"/>
          <w:szCs w:val="28"/>
          <w:lang w:bidi="ar-EG"/>
        </w:rPr>
      </w:pPr>
    </w:p>
    <w:p w:rsidR="005869B0" w:rsidRDefault="005869B0">
      <w:pPr>
        <w:jc w:val="center"/>
        <w:rPr>
          <w:rFonts w:ascii="Times New Roman" w:hAnsi="Times New Roman" w:cs="Times New Roman"/>
          <w:b/>
          <w:bCs/>
          <w:caps/>
          <w:sz w:val="28"/>
          <w:szCs w:val="28"/>
          <w:lang w:bidi="ar-EG"/>
        </w:rPr>
      </w:pPr>
    </w:p>
    <w:p w:rsidR="00427927" w:rsidRDefault="00D00C91">
      <w:pPr>
        <w:jc w:val="center"/>
        <w:rPr>
          <w:rFonts w:ascii="Times New Roman" w:hAnsi="Times New Roman" w:cs="Times New Roman"/>
          <w:b/>
          <w:bCs/>
          <w:caps/>
          <w:sz w:val="28"/>
          <w:szCs w:val="28"/>
          <w:lang w:bidi="ar-EG"/>
        </w:rPr>
      </w:pPr>
      <w:r>
        <w:rPr>
          <w:rFonts w:ascii="Times New Roman" w:hAnsi="Times New Roman" w:cs="Times New Roman"/>
          <w:b/>
          <w:bCs/>
          <w:caps/>
          <w:sz w:val="28"/>
          <w:szCs w:val="28"/>
          <w:lang w:bidi="ar-EG"/>
        </w:rPr>
        <w:t>ABSTRACT</w:t>
      </w:r>
    </w:p>
    <w:p w:rsidR="00427927" w:rsidRDefault="00D00C91">
      <w:pPr>
        <w:spacing w:after="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A total number of</w:t>
      </w:r>
      <w:r>
        <w:rPr>
          <w:rFonts w:ascii="Times New Roman" w:hAnsi="Times New Roman" w:cs="Times New Roman"/>
          <w:sz w:val="24"/>
          <w:szCs w:val="24"/>
        </w:rPr>
        <w:t xml:space="preserve"> 24 </w:t>
      </w:r>
      <w:proofErr w:type="spellStart"/>
      <w:r>
        <w:rPr>
          <w:rFonts w:ascii="Times New Roman" w:hAnsi="Times New Roman" w:cs="Times New Roman"/>
          <w:bCs/>
          <w:sz w:val="24"/>
          <w:szCs w:val="24"/>
        </w:rPr>
        <w:t>Ossimi</w:t>
      </w:r>
      <w:proofErr w:type="spellEnd"/>
      <w:r>
        <w:rPr>
          <w:rFonts w:ascii="Times New Roman" w:hAnsi="Times New Roman" w:cs="Times New Roman"/>
          <w:bCs/>
          <w:sz w:val="24"/>
          <w:szCs w:val="24"/>
        </w:rPr>
        <w:t xml:space="preserve"> pregnant ewes </w:t>
      </w:r>
      <w:r>
        <w:rPr>
          <w:rFonts w:ascii="Times New Roman" w:hAnsi="Times New Roman" w:cs="Times New Roman"/>
          <w:sz w:val="24"/>
          <w:szCs w:val="24"/>
        </w:rPr>
        <w:t xml:space="preserve">were used to </w:t>
      </w:r>
      <w:r>
        <w:rPr>
          <w:rFonts w:ascii="Times New Roman" w:hAnsi="Times New Roman" w:cs="Times New Roman"/>
          <w:bCs/>
          <w:sz w:val="24"/>
          <w:szCs w:val="24"/>
        </w:rPr>
        <w:t xml:space="preserve">evaluate the effects of inorganic selenium (Se) and </w:t>
      </w:r>
      <w:r w:rsidRPr="00E25238">
        <w:rPr>
          <w:rFonts w:ascii="Times New Roman" w:hAnsi="Times New Roman" w:cs="Times New Roman"/>
          <w:bCs/>
          <w:sz w:val="24"/>
          <w:szCs w:val="24"/>
        </w:rPr>
        <w:t>N</w:t>
      </w:r>
      <w:r>
        <w:rPr>
          <w:rFonts w:ascii="Times New Roman" w:hAnsi="Times New Roman" w:cs="Times New Roman"/>
          <w:bCs/>
          <w:sz w:val="24"/>
          <w:szCs w:val="24"/>
        </w:rPr>
        <w:t xml:space="preserve">ano-Se supplementation upon productive performance, nutrients digestibility, some biochemical indices and antioxidant status of </w:t>
      </w:r>
      <w:proofErr w:type="spellStart"/>
      <w:r>
        <w:rPr>
          <w:rFonts w:ascii="Times New Roman" w:hAnsi="Times New Roman" w:cs="Times New Roman"/>
          <w:bCs/>
          <w:sz w:val="24"/>
          <w:szCs w:val="24"/>
        </w:rPr>
        <w:t>Ossimi</w:t>
      </w:r>
      <w:proofErr w:type="spellEnd"/>
      <w:r>
        <w:rPr>
          <w:rFonts w:ascii="Times New Roman" w:hAnsi="Times New Roman" w:cs="Times New Roman"/>
          <w:bCs/>
          <w:sz w:val="24"/>
          <w:szCs w:val="24"/>
        </w:rPr>
        <w:t xml:space="preserve"> ewes and their suckling lambs. </w:t>
      </w:r>
      <w:r>
        <w:rPr>
          <w:rFonts w:ascii="Times New Roman" w:hAnsi="Times New Roman" w:cs="Times New Roman"/>
          <w:sz w:val="24"/>
          <w:szCs w:val="24"/>
        </w:rPr>
        <w:t xml:space="preserve">The ewes were fed on a basal diet (control) supplemented with Se at 0.3 mg </w:t>
      </w:r>
      <w:r>
        <w:rPr>
          <w:rFonts w:ascii="Times New Roman" w:hAnsi="Times New Roman" w:cs="Times New Roman"/>
          <w:bCs/>
          <w:sz w:val="24"/>
          <w:szCs w:val="24"/>
        </w:rPr>
        <w:t>as sodium selenite</w:t>
      </w:r>
      <w:r>
        <w:rPr>
          <w:rFonts w:ascii="Times New Roman" w:hAnsi="Times New Roman" w:cs="Times New Roman"/>
          <w:sz w:val="24"/>
          <w:szCs w:val="24"/>
        </w:rPr>
        <w:t xml:space="preserve"> (T1) or Nano-Se (T2) /kg DM.</w:t>
      </w:r>
      <w:r>
        <w:rPr>
          <w:rFonts w:ascii="Times New Roman" w:hAnsi="Times New Roman" w:cs="Times New Roman"/>
          <w:sz w:val="24"/>
          <w:szCs w:val="24"/>
          <w:lang w:eastAsia="ar-SA"/>
        </w:rPr>
        <w:t xml:space="preserve"> </w:t>
      </w:r>
      <w:r>
        <w:rPr>
          <w:rFonts w:ascii="Times New Roman" w:hAnsi="Times New Roman" w:cs="Times New Roman"/>
          <w:sz w:val="24"/>
          <w:szCs w:val="24"/>
        </w:rPr>
        <w:t>The results showed</w:t>
      </w:r>
      <w:r>
        <w:rPr>
          <w:rFonts w:ascii="Times New Roman" w:hAnsi="Times New Roman" w:cs="Times New Roman"/>
          <w:bCs/>
          <w:iCs/>
          <w:sz w:val="24"/>
          <w:szCs w:val="24"/>
        </w:rPr>
        <w:t xml:space="preserve"> that</w:t>
      </w:r>
      <w:r>
        <w:rPr>
          <w:rFonts w:ascii="Times New Roman" w:hAnsi="Times New Roman" w:cs="Times New Roman"/>
          <w:bCs/>
          <w:sz w:val="24"/>
          <w:szCs w:val="24"/>
        </w:rPr>
        <w:t xml:space="preserve"> OM, CP, EE, CF and ADF digestibility were increased (P&lt;0.05) for ewes fed T2 compared to those fed T1 or the control. </w:t>
      </w:r>
      <w:r>
        <w:rPr>
          <w:rFonts w:ascii="Times New Roman" w:hAnsi="Times New Roman" w:cs="Times New Roman"/>
          <w:sz w:val="24"/>
          <w:szCs w:val="24"/>
        </w:rPr>
        <w:t>Birth weight, FBW and ADG were improved (P&lt;0.05) for lambs born to ewes fed T1 or T2 diets vs. control. M</w:t>
      </w:r>
      <w:r>
        <w:rPr>
          <w:rFonts w:ascii="Times New Roman" w:hAnsi="Times New Roman" w:cs="Times New Roman"/>
          <w:sz w:val="24"/>
          <w:szCs w:val="24"/>
          <w:lang w:val="en-GB"/>
        </w:rPr>
        <w:t xml:space="preserve">ilk yield, FCM, milk fat </w:t>
      </w:r>
      <w:r>
        <w:rPr>
          <w:rFonts w:ascii="Times New Roman" w:hAnsi="Times New Roman" w:cs="Times New Roman"/>
          <w:sz w:val="24"/>
          <w:szCs w:val="24"/>
        </w:rPr>
        <w:t>yield</w:t>
      </w:r>
      <w:r>
        <w:rPr>
          <w:rFonts w:ascii="Times New Roman" w:hAnsi="Times New Roman" w:cs="Times New Roman"/>
          <w:sz w:val="24"/>
          <w:szCs w:val="24"/>
          <w:lang w:val="en-GB"/>
        </w:rPr>
        <w:t xml:space="preserve"> and milk protein yield recorded higher </w:t>
      </w:r>
      <w:r>
        <w:rPr>
          <w:rFonts w:ascii="Times New Roman" w:hAnsi="Times New Roman" w:cs="Times New Roman"/>
          <w:sz w:val="24"/>
          <w:szCs w:val="24"/>
        </w:rPr>
        <w:t xml:space="preserve">(P&lt;0.05) values for ewes fed T1 or T2 than the control one. </w:t>
      </w:r>
      <w:r>
        <w:rPr>
          <w:rFonts w:ascii="Times New Roman" w:hAnsi="Times New Roman" w:cs="Times New Roman"/>
          <w:bCs/>
          <w:sz w:val="24"/>
          <w:szCs w:val="24"/>
        </w:rPr>
        <w:t xml:space="preserve">Serum </w:t>
      </w:r>
      <w:proofErr w:type="spellStart"/>
      <w:r>
        <w:rPr>
          <w:rFonts w:ascii="Times New Roman" w:hAnsi="Times New Roman" w:cs="Times New Roman"/>
          <w:bCs/>
          <w:sz w:val="24"/>
          <w:szCs w:val="24"/>
        </w:rPr>
        <w:t>IgG</w:t>
      </w:r>
      <w:proofErr w:type="spellEnd"/>
      <w:r>
        <w:rPr>
          <w:rFonts w:ascii="Times New Roman" w:hAnsi="Times New Roman" w:cs="Times New Roman"/>
          <w:bCs/>
          <w:sz w:val="24"/>
          <w:szCs w:val="24"/>
        </w:rPr>
        <w:t xml:space="preserve">, </w:t>
      </w:r>
      <w:r>
        <w:rPr>
          <w:rFonts w:ascii="Times New Roman" w:hAnsi="Times New Roman" w:cs="Times New Roman"/>
          <w:sz w:val="24"/>
          <w:szCs w:val="24"/>
        </w:rPr>
        <w:t>total protein, albumin,</w:t>
      </w:r>
      <w:r>
        <w:rPr>
          <w:rFonts w:ascii="Times New Roman" w:hAnsi="Times New Roman" w:cs="Times New Roman"/>
          <w:bCs/>
          <w:iCs/>
          <w:sz w:val="24"/>
          <w:szCs w:val="24"/>
        </w:rPr>
        <w:t xml:space="preserve"> globulin,</w:t>
      </w:r>
      <w:r>
        <w:rPr>
          <w:rFonts w:ascii="Times New Roman" w:hAnsi="Times New Roman" w:cs="Times New Roman"/>
          <w:sz w:val="24"/>
          <w:szCs w:val="24"/>
        </w:rPr>
        <w:t xml:space="preserve"> </w:t>
      </w:r>
      <w:r>
        <w:rPr>
          <w:rFonts w:ascii="Times New Roman" w:hAnsi="Times New Roman" w:cs="Times New Roman"/>
          <w:bCs/>
          <w:iCs/>
          <w:sz w:val="24"/>
          <w:szCs w:val="24"/>
        </w:rPr>
        <w:t xml:space="preserve">thyroid hormones, total antioxidant capacity </w:t>
      </w:r>
      <w:r>
        <w:rPr>
          <w:rFonts w:ascii="Times New Roman" w:hAnsi="Times New Roman" w:cs="Times New Roman"/>
          <w:bCs/>
          <w:iCs/>
          <w:color w:val="000000"/>
          <w:sz w:val="24"/>
          <w:szCs w:val="24"/>
        </w:rPr>
        <w:t>and glutathione-S-</w:t>
      </w:r>
      <w:proofErr w:type="spellStart"/>
      <w:r>
        <w:rPr>
          <w:rFonts w:ascii="Times New Roman" w:hAnsi="Times New Roman" w:cs="Times New Roman"/>
          <w:bCs/>
          <w:iCs/>
          <w:color w:val="000000"/>
          <w:sz w:val="24"/>
          <w:szCs w:val="24"/>
        </w:rPr>
        <w:t>transferase</w:t>
      </w:r>
      <w:proofErr w:type="spellEnd"/>
      <w:r>
        <w:rPr>
          <w:rFonts w:ascii="Times New Roman" w:hAnsi="Times New Roman" w:cs="Times New Roman"/>
          <w:bCs/>
          <w:iCs/>
          <w:color w:val="000000"/>
          <w:sz w:val="24"/>
          <w:szCs w:val="24"/>
        </w:rPr>
        <w:t xml:space="preserve"> levels </w:t>
      </w:r>
      <w:r>
        <w:rPr>
          <w:rFonts w:ascii="Times New Roman" w:hAnsi="Times New Roman" w:cs="Times New Roman"/>
          <w:bCs/>
          <w:color w:val="000000"/>
          <w:sz w:val="24"/>
          <w:szCs w:val="24"/>
        </w:rPr>
        <w:t>were higher</w:t>
      </w:r>
      <w:r>
        <w:rPr>
          <w:rFonts w:ascii="Times New Roman" w:hAnsi="Times New Roman" w:cs="Times New Roman"/>
          <w:bCs/>
          <w:sz w:val="24"/>
          <w:szCs w:val="24"/>
        </w:rPr>
        <w:t xml:space="preserve"> (P&lt;0.05) for both ewes fed T1 or T2 and their lambs than the respective control.</w:t>
      </w:r>
      <w:r>
        <w:rPr>
          <w:rFonts w:ascii="Times New Roman" w:hAnsi="Times New Roman" w:cs="Times New Roman"/>
          <w:sz w:val="24"/>
          <w:szCs w:val="24"/>
        </w:rPr>
        <w:t xml:space="preserve"> </w:t>
      </w:r>
      <w:r>
        <w:rPr>
          <w:rFonts w:ascii="Times New Roman" w:hAnsi="Times New Roman" w:cs="Times New Roman"/>
          <w:bCs/>
          <w:iCs/>
          <w:sz w:val="24"/>
          <w:szCs w:val="24"/>
        </w:rPr>
        <w:t>Serum cholesterol, liver enzymes (ALT and AST) and urea concentrations showed a decrease (P&lt;0.05) for ewes fed T1 or T2 and their respective lambs compared to those fed the control one</w:t>
      </w:r>
      <w:r>
        <w:rPr>
          <w:rFonts w:ascii="Times New Roman" w:hAnsi="Times New Roman" w:cs="Times New Roman"/>
          <w:bCs/>
          <w:sz w:val="24"/>
          <w:szCs w:val="24"/>
        </w:rPr>
        <w:t xml:space="preserve"> </w:t>
      </w:r>
      <w:bookmarkStart w:id="0" w:name="_Hlk190617438"/>
    </w:p>
    <w:p w:rsidR="00427927" w:rsidRDefault="00D00C91">
      <w:pPr>
        <w:spacing w:after="0" w:line="240" w:lineRule="auto"/>
        <w:ind w:firstLine="360"/>
        <w:jc w:val="both"/>
        <w:rPr>
          <w:rFonts w:ascii="Times New Roman" w:hAnsi="Times New Roman" w:cs="Times New Roman"/>
          <w:bCs/>
          <w:iCs/>
          <w:color w:val="FF0000"/>
          <w:sz w:val="24"/>
          <w:szCs w:val="24"/>
        </w:rPr>
      </w:pPr>
      <w:r>
        <w:rPr>
          <w:rFonts w:ascii="Times New Roman" w:hAnsi="Times New Roman" w:cs="Times New Roman"/>
          <w:bCs/>
          <w:iCs/>
          <w:sz w:val="24"/>
          <w:szCs w:val="24"/>
        </w:rPr>
        <w:t xml:space="preserve">It is concluded that dietary supplementation </w:t>
      </w:r>
      <w:r w:rsidRPr="00E25238">
        <w:rPr>
          <w:rFonts w:ascii="Times New Roman" w:hAnsi="Times New Roman" w:cs="Times New Roman"/>
          <w:bCs/>
          <w:sz w:val="24"/>
          <w:szCs w:val="24"/>
        </w:rPr>
        <w:t>of Nano</w:t>
      </w:r>
      <w:r>
        <w:rPr>
          <w:rFonts w:ascii="Times New Roman" w:hAnsi="Times New Roman" w:cs="Times New Roman"/>
          <w:bCs/>
          <w:iCs/>
          <w:sz w:val="24"/>
          <w:szCs w:val="24"/>
        </w:rPr>
        <w:t xml:space="preserve">-Se at 0.3 mg/Kg DM to </w:t>
      </w:r>
      <w:proofErr w:type="spellStart"/>
      <w:r>
        <w:rPr>
          <w:rFonts w:ascii="Times New Roman" w:hAnsi="Times New Roman" w:cs="Times New Roman"/>
          <w:bCs/>
          <w:iCs/>
          <w:sz w:val="24"/>
          <w:szCs w:val="24"/>
        </w:rPr>
        <w:t>Ossimi</w:t>
      </w:r>
      <w:proofErr w:type="spellEnd"/>
      <w:r>
        <w:rPr>
          <w:rFonts w:ascii="Times New Roman" w:hAnsi="Times New Roman" w:cs="Times New Roman"/>
          <w:bCs/>
          <w:iCs/>
          <w:sz w:val="24"/>
          <w:szCs w:val="24"/>
        </w:rPr>
        <w:t xml:space="preserve"> ewes, at late gestation and the suckling period, was more potent than inorganic Se to improve their nutrients digestibility, productive performance, some serum biochemical indices and antioxidant status, leading to better growth performance and health of their suckling lambs.</w:t>
      </w:r>
      <w:bookmarkEnd w:id="0"/>
    </w:p>
    <w:p w:rsidR="00427927" w:rsidRDefault="00D00C91">
      <w:pPr>
        <w:autoSpaceDE w:val="0"/>
        <w:autoSpaceDN w:val="0"/>
        <w:adjustRightInd w:val="0"/>
        <w:spacing w:before="240" w:after="0" w:line="240" w:lineRule="auto"/>
        <w:ind w:left="1418" w:hanging="1418"/>
        <w:jc w:val="both"/>
        <w:rPr>
          <w:rFonts w:ascii="Times New Roman" w:hAnsi="Times New Roman" w:cs="Times New Roman"/>
          <w:i/>
          <w:iCs/>
          <w:lang w:val="en-GB"/>
        </w:rPr>
      </w:pPr>
      <w:r>
        <w:rPr>
          <w:rFonts w:ascii="Times New Roman" w:hAnsi="Times New Roman" w:cs="Times New Roman"/>
          <w:b/>
          <w:bCs/>
        </w:rPr>
        <w:t xml:space="preserve">Keywords: </w:t>
      </w:r>
      <w:r>
        <w:rPr>
          <w:rFonts w:ascii="Times New Roman" w:hAnsi="Times New Roman" w:cs="Times New Roman"/>
          <w:i/>
          <w:iCs/>
        </w:rPr>
        <w:t>Inorganic Selenium, Nano-selenium,</w:t>
      </w:r>
      <w:r>
        <w:rPr>
          <w:rFonts w:ascii="Times New Roman" w:hAnsi="Times New Roman" w:cs="Times New Roman"/>
          <w:i/>
          <w:iCs/>
          <w:lang w:val="en-GB"/>
        </w:rPr>
        <w:t xml:space="preserve"> digestibility, productive performance, serum biochemical indices, </w:t>
      </w:r>
      <w:proofErr w:type="spellStart"/>
      <w:r>
        <w:rPr>
          <w:rFonts w:ascii="Times New Roman" w:hAnsi="Times New Roman" w:cs="Times New Roman"/>
          <w:i/>
          <w:iCs/>
          <w:lang w:val="en-GB"/>
        </w:rPr>
        <w:t>Ossimi</w:t>
      </w:r>
      <w:proofErr w:type="spellEnd"/>
      <w:r>
        <w:rPr>
          <w:rFonts w:ascii="Times New Roman" w:hAnsi="Times New Roman" w:cs="Times New Roman"/>
          <w:i/>
          <w:iCs/>
          <w:lang w:val="en-GB"/>
        </w:rPr>
        <w:t xml:space="preserve"> ewes.</w:t>
      </w:r>
    </w:p>
    <w:p w:rsidR="00427927" w:rsidRDefault="00427927">
      <w:pPr>
        <w:tabs>
          <w:tab w:val="left" w:pos="3675"/>
        </w:tabs>
        <w:spacing w:before="240" w:after="120" w:line="240" w:lineRule="auto"/>
        <w:jc w:val="center"/>
        <w:rPr>
          <w:rFonts w:ascii="Times New Roman" w:hAnsi="Times New Roman" w:cs="Times New Roman"/>
          <w:b/>
          <w:bCs/>
          <w:sz w:val="28"/>
          <w:szCs w:val="28"/>
        </w:rPr>
        <w:sectPr w:rsidR="00427927">
          <w:headerReference w:type="even" r:id="rId9"/>
          <w:headerReference w:type="default" r:id="rId10"/>
          <w:footerReference w:type="default" r:id="rId11"/>
          <w:headerReference w:type="first" r:id="rId12"/>
          <w:pgSz w:w="12240" w:h="15840"/>
          <w:pgMar w:top="1440" w:right="1440" w:bottom="1440" w:left="1440" w:header="708" w:footer="708" w:gutter="0"/>
          <w:cols w:space="180"/>
          <w:docGrid w:linePitch="360"/>
        </w:sectPr>
      </w:pPr>
    </w:p>
    <w:p w:rsidR="00427927" w:rsidRDefault="00D00C91">
      <w:pPr>
        <w:tabs>
          <w:tab w:val="left" w:pos="3675"/>
        </w:tabs>
        <w:spacing w:before="24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INTRODUCTION</w:t>
      </w:r>
    </w:p>
    <w:p w:rsidR="00427927" w:rsidRDefault="00D00C91">
      <w:pPr>
        <w:tabs>
          <w:tab w:val="left" w:pos="7513"/>
        </w:tabs>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Nutrients with antioxidants play crucial roles in immunity function and growth promoters, and their addition to feed could improve the antioxidant performance of ruminants (</w:t>
      </w:r>
      <w:proofErr w:type="spellStart"/>
      <w:r>
        <w:rPr>
          <w:rFonts w:ascii="Times New Roman" w:hAnsi="Times New Roman" w:cs="Times New Roman"/>
          <w:sz w:val="24"/>
          <w:szCs w:val="24"/>
        </w:rPr>
        <w:t>Tian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2018; </w:t>
      </w:r>
      <w:bookmarkStart w:id="1" w:name="_Hlk190511412"/>
      <w:proofErr w:type="spellStart"/>
      <w:r>
        <w:rPr>
          <w:rFonts w:ascii="Times New Roman" w:hAnsi="Times New Roman" w:cs="Times New Roman"/>
          <w:sz w:val="24"/>
          <w:szCs w:val="24"/>
        </w:rPr>
        <w:t>Tian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w:t>
      </w:r>
      <w:bookmarkEnd w:id="1"/>
      <w:r>
        <w:rPr>
          <w:rFonts w:ascii="Times New Roman" w:hAnsi="Times New Roman" w:cs="Times New Roman"/>
          <w:sz w:val="24"/>
          <w:szCs w:val="24"/>
        </w:rPr>
        <w:t xml:space="preserve">). Selenium (Se) is among these nutrients which, it is a component of </w:t>
      </w:r>
      <w:proofErr w:type="spellStart"/>
      <w:r>
        <w:rPr>
          <w:rFonts w:ascii="Times New Roman" w:hAnsi="Times New Roman" w:cs="Times New Roman"/>
          <w:sz w:val="24"/>
          <w:szCs w:val="24"/>
        </w:rPr>
        <w:t>selenoenzyme</w:t>
      </w:r>
      <w:proofErr w:type="spellEnd"/>
      <w:r>
        <w:rPr>
          <w:rFonts w:ascii="Times New Roman" w:hAnsi="Times New Roman" w:cs="Times New Roman"/>
          <w:sz w:val="24"/>
          <w:szCs w:val="24"/>
        </w:rPr>
        <w:t xml:space="preserve"> glutathione peroxidase (GSH-</w:t>
      </w:r>
      <w:proofErr w:type="spellStart"/>
      <w:r>
        <w:rPr>
          <w:rFonts w:ascii="Times New Roman" w:hAnsi="Times New Roman" w:cs="Times New Roman"/>
          <w:sz w:val="24"/>
          <w:szCs w:val="24"/>
        </w:rPr>
        <w:t>Px</w:t>
      </w:r>
      <w:proofErr w:type="spellEnd"/>
      <w:r>
        <w:rPr>
          <w:rFonts w:ascii="Times New Roman" w:hAnsi="Times New Roman" w:cs="Times New Roman"/>
          <w:sz w:val="24"/>
          <w:szCs w:val="24"/>
        </w:rPr>
        <w:t xml:space="preserve">), metabolizing hydrogen peroxide and lipid peroxide, thus neutralizing free radicals and </w:t>
      </w:r>
      <w:r>
        <w:rPr>
          <w:rFonts w:ascii="Times New Roman" w:hAnsi="Times New Roman" w:cs="Times New Roman"/>
          <w:sz w:val="24"/>
          <w:szCs w:val="24"/>
        </w:rPr>
        <w:lastRenderedPageBreak/>
        <w:t>promoting immunity functions (</w:t>
      </w:r>
      <w:proofErr w:type="spellStart"/>
      <w:r>
        <w:rPr>
          <w:rFonts w:ascii="Times New Roman" w:hAnsi="Times New Roman" w:cs="Times New Roman"/>
          <w:sz w:val="24"/>
          <w:szCs w:val="24"/>
        </w:rPr>
        <w:t>Silveira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w:t>
      </w:r>
      <w:proofErr w:type="spellStart"/>
      <w:r>
        <w:rPr>
          <w:rFonts w:ascii="Times New Roman" w:hAnsi="Times New Roman" w:cs="Times New Roman"/>
          <w:sz w:val="24"/>
          <w:szCs w:val="24"/>
        </w:rPr>
        <w:t>Salles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Hence, dietary Se supplementation could affect the </w:t>
      </w:r>
      <w:proofErr w:type="spellStart"/>
      <w:r>
        <w:rPr>
          <w:rFonts w:ascii="Times New Roman" w:hAnsi="Times New Roman" w:cs="Times New Roman"/>
          <w:sz w:val="24"/>
          <w:szCs w:val="24"/>
        </w:rPr>
        <w:t>ruminal</w:t>
      </w:r>
      <w:proofErr w:type="spellEnd"/>
      <w:r>
        <w:rPr>
          <w:rFonts w:ascii="Times New Roman" w:hAnsi="Times New Roman" w:cs="Times New Roman"/>
          <w:sz w:val="24"/>
          <w:szCs w:val="24"/>
        </w:rPr>
        <w:t xml:space="preserve"> fluid microbial function via its antioxidant effects and the modulation </w:t>
      </w:r>
      <w:r w:rsidRPr="00E25238">
        <w:rPr>
          <w:rFonts w:ascii="Times New Roman" w:hAnsi="Times New Roman" w:cs="Times New Roman"/>
          <w:bCs/>
          <w:iCs/>
          <w:sz w:val="24"/>
          <w:szCs w:val="24"/>
        </w:rPr>
        <w:t>of the immune</w:t>
      </w:r>
      <w:r>
        <w:rPr>
          <w:rFonts w:ascii="Times New Roman" w:hAnsi="Times New Roman" w:cs="Times New Roman"/>
          <w:sz w:val="24"/>
          <w:szCs w:val="24"/>
        </w:rPr>
        <w:t xml:space="preserve"> function (</w:t>
      </w:r>
      <w:proofErr w:type="spellStart"/>
      <w:r>
        <w:rPr>
          <w:rFonts w:ascii="Times New Roman" w:hAnsi="Times New Roman" w:cs="Times New Roman"/>
          <w:sz w:val="24"/>
          <w:szCs w:val="24"/>
        </w:rPr>
        <w:t>Hendawy</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w:t>
      </w:r>
      <w:proofErr w:type="spellStart"/>
      <w:r>
        <w:rPr>
          <w:rFonts w:ascii="Times New Roman" w:hAnsi="Times New Roman" w:cs="Times New Roman"/>
          <w:sz w:val="24"/>
          <w:szCs w:val="24"/>
        </w:rPr>
        <w:t>Tian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As well, Se is a key structural component in </w:t>
      </w:r>
      <w:proofErr w:type="spellStart"/>
      <w:proofErr w:type="gramStart"/>
      <w:r>
        <w:rPr>
          <w:rFonts w:ascii="Times New Roman" w:hAnsi="Times New Roman" w:cs="Times New Roman"/>
          <w:sz w:val="24"/>
          <w:szCs w:val="24"/>
        </w:rPr>
        <w:t>selenocysteine</w:t>
      </w:r>
      <w:proofErr w:type="spellEnd"/>
      <w:r>
        <w:rPr>
          <w:rFonts w:ascii="Times New Roman" w:hAnsi="Times New Roman" w:cs="Times New Roman"/>
          <w:sz w:val="24"/>
          <w:szCs w:val="24"/>
        </w:rPr>
        <w:t>, that</w:t>
      </w:r>
      <w:proofErr w:type="gramEnd"/>
      <w:r>
        <w:rPr>
          <w:rFonts w:ascii="Times New Roman" w:hAnsi="Times New Roman" w:cs="Times New Roman"/>
          <w:sz w:val="24"/>
          <w:szCs w:val="24"/>
        </w:rPr>
        <w:t xml:space="preserve"> exists in the active sites of </w:t>
      </w:r>
      <w:proofErr w:type="spellStart"/>
      <w:r>
        <w:rPr>
          <w:rFonts w:ascii="Times New Roman" w:hAnsi="Times New Roman" w:cs="Times New Roman"/>
          <w:sz w:val="24"/>
          <w:szCs w:val="24"/>
        </w:rPr>
        <w:t>iodothyronine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deiodinase</w:t>
      </w:r>
      <w:proofErr w:type="spellEnd"/>
      <w:r>
        <w:rPr>
          <w:rFonts w:ascii="Times New Roman" w:hAnsi="Times New Roman" w:cs="Times New Roman"/>
          <w:sz w:val="24"/>
          <w:szCs w:val="24"/>
        </w:rPr>
        <w:t xml:space="preserve"> and</w:t>
      </w:r>
      <w:r>
        <w:rPr>
          <w:rFonts w:ascii="Times New Roman" w:hAnsi="Times New Roman" w:cs="Times New Roman"/>
          <w:sz w:val="20"/>
          <w:szCs w:val="20"/>
        </w:rPr>
        <w:t xml:space="preserve"> </w:t>
      </w:r>
      <w:proofErr w:type="spellStart"/>
      <w:r>
        <w:rPr>
          <w:rFonts w:ascii="Times New Roman" w:hAnsi="Times New Roman" w:cs="Times New Roman"/>
          <w:sz w:val="24"/>
          <w:szCs w:val="24"/>
        </w:rPr>
        <w:t>thioredoxin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reductases</w:t>
      </w:r>
      <w:proofErr w:type="spellEnd"/>
      <w:r>
        <w:rPr>
          <w:rFonts w:ascii="Times New Roman" w:hAnsi="Times New Roman" w:cs="Times New Roman"/>
          <w:sz w:val="24"/>
          <w:szCs w:val="24"/>
        </w:rPr>
        <w:t xml:space="preserve"> enzymes that are involved in thyroid hormones metabolism (</w:t>
      </w:r>
      <w:proofErr w:type="spellStart"/>
      <w:r>
        <w:rPr>
          <w:rFonts w:ascii="Times New Roman" w:hAnsi="Times New Roman" w:cs="Times New Roman"/>
          <w:sz w:val="24"/>
          <w:szCs w:val="24"/>
        </w:rPr>
        <w:t>Adadi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Arshad</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So, it is believed </w:t>
      </w:r>
      <w:r>
        <w:rPr>
          <w:rFonts w:ascii="Times New Roman" w:hAnsi="Times New Roman" w:cs="Times New Roman"/>
          <w:sz w:val="24"/>
          <w:szCs w:val="24"/>
        </w:rPr>
        <w:lastRenderedPageBreak/>
        <w:t>that Se can influence the growth of ruminants through its regulation of thyroid hormone levels (</w:t>
      </w:r>
      <w:proofErr w:type="spellStart"/>
      <w:r>
        <w:rPr>
          <w:rFonts w:ascii="Times New Roman" w:hAnsi="Times New Roman" w:cs="Times New Roman"/>
          <w:sz w:val="24"/>
          <w:szCs w:val="24"/>
        </w:rPr>
        <w:t>Kieliszek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Blazejak</w:t>
      </w:r>
      <w:proofErr w:type="spellEnd"/>
      <w:r>
        <w:rPr>
          <w:rFonts w:ascii="Times New Roman" w:hAnsi="Times New Roman" w:cs="Times New Roman"/>
          <w:sz w:val="24"/>
          <w:szCs w:val="24"/>
        </w:rPr>
        <w:t>, 2016).</w:t>
      </w:r>
    </w:p>
    <w:p w:rsidR="00427927" w:rsidRDefault="00D00C91">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It has been reviewed that Se levels in soils and plants are low in many regions worldwide, including Egypt (</w:t>
      </w:r>
      <w:proofErr w:type="spellStart"/>
      <w:r>
        <w:rPr>
          <w:rFonts w:ascii="Times New Roman" w:hAnsi="Times New Roman" w:cs="Times New Roman"/>
          <w:sz w:val="24"/>
          <w:szCs w:val="24"/>
        </w:rPr>
        <w:t>Abdelrazek</w:t>
      </w:r>
      <w:proofErr w:type="spellEnd"/>
      <w:r>
        <w:rPr>
          <w:rFonts w:ascii="Times New Roman" w:hAnsi="Times New Roman" w:cs="Times New Roman"/>
          <w:sz w:val="24"/>
          <w:szCs w:val="24"/>
        </w:rPr>
        <w:t xml:space="preserve"> and Fayed 2025), leading to wide spread of Se deficiency symptoms in ruminants (Wang </w:t>
      </w:r>
      <w:r>
        <w:rPr>
          <w:rFonts w:ascii="Times New Roman" w:hAnsi="Times New Roman" w:cs="Times New Roman"/>
          <w:i/>
          <w:iCs/>
          <w:sz w:val="24"/>
          <w:szCs w:val="24"/>
        </w:rPr>
        <w:t>et al.,</w:t>
      </w:r>
      <w:r>
        <w:rPr>
          <w:rFonts w:ascii="Times New Roman" w:hAnsi="Times New Roman" w:cs="Times New Roman"/>
          <w:sz w:val="24"/>
          <w:szCs w:val="24"/>
        </w:rPr>
        <w:t xml:space="preserve"> 2019; Rajab </w:t>
      </w:r>
      <w:r>
        <w:rPr>
          <w:rFonts w:ascii="Times New Roman" w:hAnsi="Times New Roman" w:cs="Times New Roman"/>
          <w:i/>
          <w:iCs/>
          <w:sz w:val="24"/>
          <w:szCs w:val="24"/>
        </w:rPr>
        <w:t>et al.,</w:t>
      </w:r>
      <w:r>
        <w:rPr>
          <w:rFonts w:ascii="Times New Roman" w:hAnsi="Times New Roman" w:cs="Times New Roman"/>
          <w:sz w:val="24"/>
          <w:szCs w:val="24"/>
        </w:rPr>
        <w:t xml:space="preserve"> 2023). The Se deficiency in ruminants could induce metabolic disorders, reduced productivity, health issues and even mortality resulting in financial losses for sheep producers (</w:t>
      </w:r>
      <w:proofErr w:type="spellStart"/>
      <w:r>
        <w:rPr>
          <w:rFonts w:ascii="Times New Roman" w:hAnsi="Times New Roman" w:cs="Times New Roman"/>
          <w:sz w:val="24"/>
          <w:szCs w:val="24"/>
        </w:rPr>
        <w:t>Hofstee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2020). In ewes, a specific clinical sign of Se deficiency is muscular dystrophy, particularly affecting lambs born to selenium-deficient mothers (Lee </w:t>
      </w:r>
      <w:r>
        <w:rPr>
          <w:rFonts w:ascii="Times New Roman" w:hAnsi="Times New Roman" w:cs="Times New Roman"/>
          <w:i/>
          <w:iCs/>
          <w:sz w:val="24"/>
          <w:szCs w:val="24"/>
        </w:rPr>
        <w:t>et al.,</w:t>
      </w:r>
      <w:r>
        <w:rPr>
          <w:rFonts w:ascii="Times New Roman" w:hAnsi="Times New Roman" w:cs="Times New Roman"/>
          <w:sz w:val="24"/>
          <w:szCs w:val="24"/>
        </w:rPr>
        <w:t xml:space="preserve"> 2019). Additionally, Se deficiency contributes to fertility issues, abortions, retained placenta, and health problems in newborns, such as higher neonatal mortality, reduced vitality, impaired suckling reflex, and weakened immune function, making the lambs more vulnerable to infections (</w:t>
      </w:r>
      <w:bookmarkStart w:id="2" w:name="_Hlk190511650"/>
      <w:proofErr w:type="spellStart"/>
      <w:r>
        <w:rPr>
          <w:rFonts w:ascii="Times New Roman" w:hAnsi="Times New Roman" w:cs="Times New Roman"/>
          <w:sz w:val="24"/>
          <w:szCs w:val="24"/>
        </w:rPr>
        <w:t>Milewski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w:t>
      </w:r>
      <w:proofErr w:type="spellStart"/>
      <w:r>
        <w:rPr>
          <w:rFonts w:ascii="Times New Roman" w:hAnsi="Times New Roman" w:cs="Times New Roman"/>
          <w:sz w:val="24"/>
          <w:szCs w:val="24"/>
        </w:rPr>
        <w:t>Pecoraro</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w:t>
      </w:r>
      <w:bookmarkEnd w:id="2"/>
      <w:r>
        <w:rPr>
          <w:rFonts w:ascii="Times New Roman" w:hAnsi="Times New Roman" w:cs="Times New Roman"/>
          <w:sz w:val="24"/>
          <w:szCs w:val="24"/>
        </w:rPr>
        <w:t xml:space="preserve">). During the third trimester of pregnancy period, fetal growth accelerates, leading to an increased transfer of maternal Se to the developing fetus. Consequently, insufficient Se intake in pregnant and lactating ewes may induce Se deficiency in nursing ewes and their newborns lambs (Goof 2018; Lee </w:t>
      </w:r>
      <w:r>
        <w:rPr>
          <w:rFonts w:ascii="Times New Roman" w:hAnsi="Times New Roman" w:cs="Times New Roman"/>
          <w:i/>
          <w:iCs/>
          <w:sz w:val="24"/>
          <w:szCs w:val="24"/>
        </w:rPr>
        <w:t>et al.,</w:t>
      </w:r>
      <w:r>
        <w:rPr>
          <w:rFonts w:ascii="Times New Roman" w:hAnsi="Times New Roman" w:cs="Times New Roman"/>
          <w:sz w:val="24"/>
          <w:szCs w:val="24"/>
        </w:rPr>
        <w:t xml:space="preserve"> 2019), potentially impacting their immunity and productive performance.</w:t>
      </w:r>
    </w:p>
    <w:p w:rsidR="00427927" w:rsidRDefault="00D00C91">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Nanotechnology offers an innovative approach to enhance animal health and productive performance via providing nutrients and improving the quality of animal-derived products (</w:t>
      </w:r>
      <w:proofErr w:type="spellStart"/>
      <w:r>
        <w:rPr>
          <w:rFonts w:ascii="Times New Roman" w:hAnsi="Times New Roman" w:cs="Times New Roman"/>
          <w:sz w:val="24"/>
          <w:szCs w:val="24"/>
        </w:rPr>
        <w:t>Malyugina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Nanoparticles, with their unique physicochemical properties such as small size (1–100 nm), high stability, hydrophobicity, large surface area, enable efficient dispersion, cellular uptake, and interaction with biological systems (</w:t>
      </w:r>
      <w:proofErr w:type="spellStart"/>
      <w:r>
        <w:rPr>
          <w:rFonts w:ascii="Times New Roman" w:hAnsi="Times New Roman" w:cs="Times New Roman"/>
          <w:sz w:val="24"/>
          <w:szCs w:val="24"/>
        </w:rPr>
        <w:t>Malyugina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w:t>
      </w:r>
      <w:proofErr w:type="spellStart"/>
      <w:r>
        <w:rPr>
          <w:rFonts w:ascii="Times New Roman" w:hAnsi="Times New Roman" w:cs="Times New Roman"/>
          <w:sz w:val="24"/>
          <w:szCs w:val="24"/>
        </w:rPr>
        <w:t>Gu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Gao</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2022). Selenium nanoparticles, in particular, have gained attention for their high bioavailability, low toxicity, and superior efficacy in enhancing growth, reproduction, immunity, antioxidant enzyme activity and nutrient digestibility in ruminants, making them a sustainable and effective alternative for dietary supplementation of traditional inorganic and organic Se sources (</w:t>
      </w:r>
      <w:proofErr w:type="spellStart"/>
      <w:r>
        <w:rPr>
          <w:rFonts w:ascii="Times New Roman" w:hAnsi="Times New Roman" w:cs="Times New Roman"/>
          <w:sz w:val="24"/>
          <w:szCs w:val="24"/>
        </w:rPr>
        <w:t>Malyugina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Han </w:t>
      </w:r>
      <w:r>
        <w:rPr>
          <w:rFonts w:ascii="Times New Roman" w:hAnsi="Times New Roman" w:cs="Times New Roman"/>
          <w:i/>
          <w:iCs/>
          <w:sz w:val="24"/>
          <w:szCs w:val="24"/>
        </w:rPr>
        <w:t>et al.,</w:t>
      </w:r>
      <w:r>
        <w:rPr>
          <w:rFonts w:ascii="Times New Roman" w:hAnsi="Times New Roman" w:cs="Times New Roman"/>
          <w:sz w:val="24"/>
          <w:szCs w:val="24"/>
        </w:rPr>
        <w:t xml:space="preserve"> 2021; Ferrari </w:t>
      </w:r>
      <w:r>
        <w:rPr>
          <w:rFonts w:ascii="Times New Roman" w:hAnsi="Times New Roman" w:cs="Times New Roman"/>
          <w:i/>
          <w:iCs/>
          <w:sz w:val="24"/>
          <w:szCs w:val="24"/>
        </w:rPr>
        <w:t>et al.,</w:t>
      </w:r>
      <w:r>
        <w:rPr>
          <w:rFonts w:ascii="Times New Roman" w:hAnsi="Times New Roman" w:cs="Times New Roman"/>
          <w:sz w:val="24"/>
          <w:szCs w:val="24"/>
        </w:rPr>
        <w:t xml:space="preserve"> 2023). Therefore, the present study aimed to evaluate the effects of inorganic Se and </w:t>
      </w:r>
      <w:r w:rsidRPr="00E25238">
        <w:rPr>
          <w:rFonts w:ascii="Times New Roman" w:hAnsi="Times New Roman" w:cs="Times New Roman"/>
          <w:sz w:val="24"/>
          <w:szCs w:val="24"/>
        </w:rPr>
        <w:t>N</w:t>
      </w:r>
      <w:r>
        <w:rPr>
          <w:rFonts w:ascii="Times New Roman" w:hAnsi="Times New Roman" w:cs="Times New Roman"/>
          <w:sz w:val="24"/>
          <w:szCs w:val="24"/>
        </w:rPr>
        <w:t xml:space="preserve">ano-Se upon productive performance, </w:t>
      </w:r>
      <w:r w:rsidRPr="00E25238">
        <w:rPr>
          <w:rFonts w:ascii="Times New Roman" w:hAnsi="Times New Roman" w:cs="Times New Roman"/>
          <w:sz w:val="24"/>
          <w:szCs w:val="24"/>
        </w:rPr>
        <w:t>nutrients digestibility</w:t>
      </w:r>
      <w:r>
        <w:rPr>
          <w:rFonts w:ascii="Times New Roman" w:hAnsi="Times New Roman" w:cs="Times New Roman"/>
          <w:sz w:val="24"/>
          <w:szCs w:val="24"/>
        </w:rPr>
        <w:t xml:space="preserve"> and some biochemical indices as well as the antioxidant status of </w:t>
      </w:r>
      <w:proofErr w:type="spellStart"/>
      <w:r>
        <w:rPr>
          <w:rFonts w:ascii="Times New Roman" w:hAnsi="Times New Roman" w:cs="Times New Roman"/>
          <w:sz w:val="24"/>
          <w:szCs w:val="24"/>
        </w:rPr>
        <w:t>Ossimi</w:t>
      </w:r>
      <w:proofErr w:type="spellEnd"/>
      <w:r>
        <w:rPr>
          <w:rFonts w:ascii="Times New Roman" w:hAnsi="Times New Roman" w:cs="Times New Roman"/>
          <w:sz w:val="24"/>
          <w:szCs w:val="24"/>
        </w:rPr>
        <w:t xml:space="preserve"> ewes and their suckling lambs.</w:t>
      </w:r>
    </w:p>
    <w:p w:rsidR="00427927" w:rsidRDefault="00D00C91">
      <w:pPr>
        <w:tabs>
          <w:tab w:val="left" w:pos="3675"/>
        </w:tabs>
        <w:spacing w:before="240" w:after="120" w:line="240" w:lineRule="auto"/>
        <w:jc w:val="both"/>
        <w:rPr>
          <w:rFonts w:ascii="Times New Roman" w:hAnsi="Times New Roman" w:cs="Times New Roman"/>
          <w:b/>
          <w:iCs/>
          <w:sz w:val="28"/>
          <w:szCs w:val="28"/>
          <w:rtl/>
        </w:rPr>
      </w:pPr>
      <w:r>
        <w:rPr>
          <w:rFonts w:ascii="Times New Roman" w:hAnsi="Times New Roman" w:cs="Times New Roman"/>
          <w:b/>
          <w:bCs/>
          <w:sz w:val="28"/>
          <w:szCs w:val="28"/>
        </w:rPr>
        <w:t>MATERIALS</w:t>
      </w:r>
      <w:r>
        <w:rPr>
          <w:rFonts w:ascii="Times New Roman" w:hAnsi="Times New Roman" w:cs="Times New Roman"/>
          <w:b/>
          <w:sz w:val="28"/>
          <w:szCs w:val="28"/>
        </w:rPr>
        <w:t xml:space="preserve"> AND METHODS</w:t>
      </w:r>
      <w:r>
        <w:rPr>
          <w:rFonts w:ascii="Times New Roman" w:hAnsi="Times New Roman" w:cs="Times New Roman"/>
          <w:b/>
          <w:iCs/>
          <w:sz w:val="28"/>
          <w:szCs w:val="28"/>
        </w:rPr>
        <w:t xml:space="preserve"> </w:t>
      </w:r>
    </w:p>
    <w:p w:rsidR="00427927" w:rsidRDefault="00D00C91">
      <w:pPr>
        <w:tabs>
          <w:tab w:val="right" w:pos="7349"/>
        </w:tabs>
        <w:spacing w:after="120" w:line="240" w:lineRule="auto"/>
        <w:jc w:val="lowKashida"/>
        <w:rPr>
          <w:rFonts w:ascii="Times New Roman" w:hAnsi="Times New Roman" w:cs="Times New Roman"/>
          <w:b/>
          <w:iCs/>
          <w:sz w:val="28"/>
          <w:szCs w:val="28"/>
          <w:rtl/>
        </w:rPr>
      </w:pPr>
      <w:r>
        <w:rPr>
          <w:rFonts w:ascii="Times New Roman" w:hAnsi="Times New Roman" w:cs="Times New Roman"/>
          <w:b/>
          <w:iCs/>
          <w:sz w:val="28"/>
          <w:szCs w:val="28"/>
        </w:rPr>
        <w:t xml:space="preserve">Animals: </w:t>
      </w:r>
    </w:p>
    <w:p w:rsidR="00427927" w:rsidRDefault="00D00C91">
      <w:pPr>
        <w:tabs>
          <w:tab w:val="right" w:pos="7349"/>
        </w:tabs>
        <w:spacing w:after="120" w:line="240" w:lineRule="auto"/>
        <w:ind w:firstLine="360"/>
        <w:jc w:val="lowKashida"/>
        <w:rPr>
          <w:rFonts w:ascii="Times New Roman" w:hAnsi="Times New Roman" w:cs="Times New Roman"/>
          <w:bCs/>
          <w:sz w:val="24"/>
          <w:szCs w:val="24"/>
          <w:rtl/>
        </w:rPr>
      </w:pPr>
      <w:r>
        <w:rPr>
          <w:rFonts w:ascii="Times New Roman" w:hAnsi="Times New Roman" w:cs="Times New Roman"/>
          <w:bCs/>
          <w:sz w:val="24"/>
          <w:szCs w:val="24"/>
        </w:rPr>
        <w:t xml:space="preserve">Twenty-four </w:t>
      </w:r>
      <w:proofErr w:type="spellStart"/>
      <w:r>
        <w:rPr>
          <w:rFonts w:ascii="Times New Roman" w:hAnsi="Times New Roman" w:cs="Times New Roman"/>
          <w:bCs/>
          <w:sz w:val="24"/>
          <w:szCs w:val="24"/>
        </w:rPr>
        <w:t>Ossimi</w:t>
      </w:r>
      <w:proofErr w:type="spellEnd"/>
      <w:r>
        <w:rPr>
          <w:rFonts w:ascii="Times New Roman" w:hAnsi="Times New Roman" w:cs="Times New Roman"/>
          <w:bCs/>
          <w:sz w:val="24"/>
          <w:szCs w:val="24"/>
        </w:rPr>
        <w:t xml:space="preserve"> pregnant ewes averaged 38.06 ± 2.09 kg and 2.5-3 years old at 4 -6 weeks of late-gestation were used in this study, which was carried out at the Farm of Animal Production Department., Faculty of Agriculture, </w:t>
      </w:r>
      <w:proofErr w:type="spellStart"/>
      <w:r>
        <w:rPr>
          <w:rFonts w:ascii="Times New Roman" w:hAnsi="Times New Roman" w:cs="Times New Roman"/>
          <w:bCs/>
          <w:sz w:val="24"/>
          <w:szCs w:val="24"/>
        </w:rPr>
        <w:t>Minia</w:t>
      </w:r>
      <w:proofErr w:type="spellEnd"/>
      <w:r>
        <w:rPr>
          <w:rFonts w:ascii="Times New Roman" w:hAnsi="Times New Roman" w:cs="Times New Roman"/>
          <w:bCs/>
          <w:sz w:val="24"/>
          <w:szCs w:val="24"/>
        </w:rPr>
        <w:t xml:space="preserve"> University, </w:t>
      </w:r>
      <w:proofErr w:type="gramStart"/>
      <w:r>
        <w:rPr>
          <w:rFonts w:ascii="Times New Roman" w:hAnsi="Times New Roman" w:cs="Times New Roman"/>
          <w:bCs/>
          <w:sz w:val="24"/>
          <w:szCs w:val="24"/>
        </w:rPr>
        <w:t>El</w:t>
      </w:r>
      <w:proofErr w:type="gramEnd"/>
      <w:r>
        <w:rPr>
          <w:rFonts w:ascii="Times New Roman" w:hAnsi="Times New Roman" w:cs="Times New Roman"/>
          <w:bCs/>
          <w:sz w:val="24"/>
          <w:szCs w:val="24"/>
        </w:rPr>
        <w:t>-</w:t>
      </w:r>
      <w:proofErr w:type="spellStart"/>
      <w:r>
        <w:rPr>
          <w:rFonts w:ascii="Times New Roman" w:hAnsi="Times New Roman" w:cs="Times New Roman"/>
          <w:bCs/>
          <w:sz w:val="24"/>
          <w:szCs w:val="24"/>
        </w:rPr>
        <w:t>Minia</w:t>
      </w:r>
      <w:proofErr w:type="spellEnd"/>
      <w:r>
        <w:rPr>
          <w:rFonts w:ascii="Times New Roman" w:hAnsi="Times New Roman" w:cs="Times New Roman"/>
          <w:bCs/>
          <w:sz w:val="24"/>
          <w:szCs w:val="24"/>
        </w:rPr>
        <w:t xml:space="preserve">, Egypt. </w:t>
      </w:r>
    </w:p>
    <w:p w:rsidR="00427927" w:rsidRDefault="00D00C91">
      <w:pPr>
        <w:tabs>
          <w:tab w:val="right" w:pos="7349"/>
        </w:tabs>
        <w:spacing w:after="120" w:line="240" w:lineRule="auto"/>
        <w:jc w:val="lowKashida"/>
        <w:rPr>
          <w:rFonts w:ascii="Times New Roman" w:hAnsi="Times New Roman" w:cs="Times New Roman"/>
          <w:b/>
          <w:bCs/>
          <w:sz w:val="28"/>
          <w:szCs w:val="28"/>
        </w:rPr>
      </w:pPr>
      <w:r>
        <w:rPr>
          <w:rFonts w:ascii="Times New Roman" w:hAnsi="Times New Roman" w:cs="Times New Roman"/>
          <w:b/>
          <w:bCs/>
          <w:sz w:val="28"/>
          <w:szCs w:val="28"/>
        </w:rPr>
        <w:t>Feeding and Management:</w:t>
      </w:r>
    </w:p>
    <w:p w:rsidR="00427927" w:rsidRDefault="00D00C91">
      <w:pPr>
        <w:tabs>
          <w:tab w:val="right" w:pos="7349"/>
        </w:tabs>
        <w:spacing w:after="120" w:line="240" w:lineRule="auto"/>
        <w:ind w:firstLine="360"/>
        <w:jc w:val="lowKashida"/>
        <w:rPr>
          <w:rFonts w:ascii="Times New Roman" w:hAnsi="Times New Roman" w:cs="Times New Roman"/>
          <w:b/>
          <w:sz w:val="24"/>
          <w:szCs w:val="24"/>
        </w:rPr>
      </w:pPr>
      <w:r>
        <w:rPr>
          <w:rFonts w:ascii="Times New Roman" w:hAnsi="Times New Roman" w:cs="Times New Roman"/>
          <w:bCs/>
          <w:sz w:val="24"/>
          <w:szCs w:val="24"/>
        </w:rPr>
        <w:t>Ewes were fed on a concentrate feed mixture (CFM) to cover their nutrients requirements according to their live body weight (NRC, 2007). The ewes were randomly divided into three equal groups (8 ewes each) of similar initial body weights. The 1</w:t>
      </w:r>
      <w:r>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group was fed on un-supplemented basal diet (control), but the 2</w:t>
      </w:r>
      <w:r>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and 3</w:t>
      </w:r>
      <w:r>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groups </w:t>
      </w:r>
      <w:r>
        <w:rPr>
          <w:rFonts w:ascii="Times New Roman" w:hAnsi="Times New Roman" w:cs="Times New Roman"/>
          <w:sz w:val="24"/>
          <w:szCs w:val="24"/>
        </w:rPr>
        <w:t xml:space="preserve">were fed on the basal diet supplemented with 0.3 mg </w:t>
      </w:r>
      <w:proofErr w:type="spellStart"/>
      <w:r>
        <w:rPr>
          <w:rFonts w:ascii="Times New Roman" w:hAnsi="Times New Roman" w:cs="Times New Roman"/>
          <w:sz w:val="24"/>
          <w:szCs w:val="24"/>
        </w:rPr>
        <w:t xml:space="preserve">Se </w:t>
      </w:r>
      <w:r>
        <w:rPr>
          <w:rFonts w:ascii="Times New Roman" w:hAnsi="Times New Roman" w:cs="Times New Roman"/>
          <w:bCs/>
          <w:sz w:val="24"/>
          <w:szCs w:val="24"/>
        </w:rPr>
        <w:t>as</w:t>
      </w:r>
      <w:proofErr w:type="spellEnd"/>
      <w:r>
        <w:rPr>
          <w:rFonts w:ascii="Times New Roman" w:hAnsi="Times New Roman" w:cs="Times New Roman"/>
          <w:bCs/>
          <w:sz w:val="24"/>
          <w:szCs w:val="24"/>
        </w:rPr>
        <w:t xml:space="preserve"> sodium selenite</w:t>
      </w:r>
      <w:r>
        <w:rPr>
          <w:rFonts w:ascii="Times New Roman" w:hAnsi="Times New Roman" w:cs="Times New Roman"/>
          <w:sz w:val="24"/>
          <w:szCs w:val="24"/>
        </w:rPr>
        <w:t xml:space="preserve"> (T1) or Nano-Se (T2) /kg DM, respectively.</w:t>
      </w:r>
      <w:r>
        <w:rPr>
          <w:rFonts w:ascii="Times New Roman" w:hAnsi="Times New Roman" w:cs="Times New Roman"/>
          <w:bCs/>
          <w:sz w:val="24"/>
          <w:szCs w:val="24"/>
        </w:rPr>
        <w:t xml:space="preserve"> The basal diet was consisted of CFM (40 % wheat bran, 30 % yellow corn, 17 % soybean meal, 10 % wheat straw, 2 % calcium carbonate and 1 % sodium chloride) and alfalfa </w:t>
      </w:r>
      <w:r>
        <w:rPr>
          <w:rFonts w:ascii="Times New Roman" w:hAnsi="Times New Roman" w:cs="Times New Roman"/>
          <w:sz w:val="24"/>
          <w:szCs w:val="24"/>
        </w:rPr>
        <w:t xml:space="preserve">hay (AH) that </w:t>
      </w:r>
      <w:r>
        <w:rPr>
          <w:rFonts w:ascii="Times New Roman" w:hAnsi="Times New Roman" w:cs="Times New Roman"/>
          <w:bCs/>
          <w:sz w:val="24"/>
          <w:szCs w:val="24"/>
        </w:rPr>
        <w:t xml:space="preserve">offered </w:t>
      </w:r>
      <w:r>
        <w:rPr>
          <w:rFonts w:ascii="Times New Roman" w:hAnsi="Times New Roman" w:cs="Times New Roman"/>
          <w:bCs/>
          <w:i/>
          <w:sz w:val="24"/>
          <w:szCs w:val="24"/>
        </w:rPr>
        <w:t>ad libitum</w:t>
      </w:r>
      <w:r>
        <w:rPr>
          <w:rFonts w:ascii="Times New Roman" w:hAnsi="Times New Roman" w:cs="Times New Roman"/>
          <w:bCs/>
          <w:sz w:val="24"/>
          <w:szCs w:val="24"/>
        </w:rPr>
        <w:t>.</w:t>
      </w:r>
    </w:p>
    <w:p w:rsidR="00427927" w:rsidRDefault="00427927">
      <w:pPr>
        <w:tabs>
          <w:tab w:val="right" w:pos="7349"/>
        </w:tabs>
        <w:spacing w:after="120" w:line="240" w:lineRule="auto"/>
        <w:ind w:firstLine="360"/>
        <w:jc w:val="lowKashida"/>
        <w:rPr>
          <w:rFonts w:ascii="Times New Roman" w:hAnsi="Times New Roman" w:cs="Times New Roman"/>
          <w:bCs/>
          <w:sz w:val="28"/>
          <w:szCs w:val="28"/>
        </w:rPr>
        <w:sectPr w:rsidR="00427927">
          <w:type w:val="continuous"/>
          <w:pgSz w:w="12240" w:h="15840"/>
          <w:pgMar w:top="1440" w:right="1440" w:bottom="1440" w:left="1440" w:header="708" w:footer="708" w:gutter="0"/>
          <w:cols w:num="2" w:space="335"/>
          <w:docGrid w:linePitch="360"/>
        </w:sectPr>
      </w:pPr>
    </w:p>
    <w:p w:rsidR="00427927" w:rsidRDefault="00427927">
      <w:pPr>
        <w:tabs>
          <w:tab w:val="right" w:pos="7349"/>
        </w:tabs>
        <w:spacing w:after="120" w:line="240" w:lineRule="auto"/>
        <w:jc w:val="lowKashida"/>
        <w:rPr>
          <w:rFonts w:ascii="Times New Roman" w:hAnsi="Times New Roman" w:cs="Times New Roman"/>
          <w:bCs/>
          <w:sz w:val="24"/>
          <w:szCs w:val="24"/>
        </w:rPr>
        <w:sectPr w:rsidR="00427927">
          <w:type w:val="continuous"/>
          <w:pgSz w:w="12240" w:h="15840"/>
          <w:pgMar w:top="1440" w:right="1440" w:bottom="1440" w:left="1440" w:header="708" w:footer="708" w:gutter="0"/>
          <w:cols w:num="2" w:space="180"/>
          <w:docGrid w:linePitch="360"/>
        </w:sectPr>
      </w:pPr>
    </w:p>
    <w:p w:rsidR="00427927" w:rsidRDefault="00D00C91">
      <w:pPr>
        <w:tabs>
          <w:tab w:val="left" w:pos="7513"/>
        </w:tabs>
        <w:spacing w:after="160" w:line="240" w:lineRule="auto"/>
        <w:ind w:firstLine="360"/>
        <w:jc w:val="both"/>
        <w:rPr>
          <w:rFonts w:ascii="Times New Roman" w:hAnsi="Times New Roman" w:cs="Times New Roman"/>
          <w:bCs/>
          <w:sz w:val="24"/>
          <w:szCs w:val="24"/>
          <w:rtl/>
        </w:rPr>
      </w:pPr>
      <w:r>
        <w:rPr>
          <w:rFonts w:ascii="Times New Roman" w:hAnsi="Times New Roman" w:cs="Times New Roman"/>
          <w:bCs/>
          <w:sz w:val="24"/>
          <w:szCs w:val="24"/>
        </w:rPr>
        <w:lastRenderedPageBreak/>
        <w:t xml:space="preserve">The ewes were housed inside window stables and fed by using group feeding </w:t>
      </w:r>
      <w:r>
        <w:rPr>
          <w:rFonts w:ascii="Times New Roman" w:hAnsi="Times New Roman" w:cs="Times New Roman"/>
          <w:sz w:val="24"/>
          <w:szCs w:val="24"/>
        </w:rPr>
        <w:t>system</w:t>
      </w:r>
      <w:r>
        <w:rPr>
          <w:rFonts w:ascii="Times New Roman" w:hAnsi="Times New Roman" w:cs="Times New Roman"/>
          <w:bCs/>
          <w:sz w:val="24"/>
          <w:szCs w:val="24"/>
        </w:rPr>
        <w:t xml:space="preserve">. The calculated concentration of Se in the CFM was 0.19 mg/kg DM. The </w:t>
      </w:r>
      <w:r>
        <w:rPr>
          <w:rFonts w:ascii="Times New Roman" w:hAnsi="Times New Roman" w:cs="Times New Roman"/>
          <w:sz w:val="24"/>
          <w:szCs w:val="24"/>
        </w:rPr>
        <w:t xml:space="preserve">NRC (2007) </w:t>
      </w:r>
      <w:proofErr w:type="gramStart"/>
      <w:r>
        <w:rPr>
          <w:rFonts w:ascii="Times New Roman" w:hAnsi="Times New Roman" w:cs="Times New Roman"/>
          <w:bCs/>
          <w:sz w:val="24"/>
          <w:szCs w:val="24"/>
        </w:rPr>
        <w:t>have</w:t>
      </w:r>
      <w:proofErr w:type="gramEnd"/>
      <w:r>
        <w:rPr>
          <w:rFonts w:ascii="Times New Roman" w:hAnsi="Times New Roman" w:cs="Times New Roman"/>
          <w:bCs/>
          <w:sz w:val="24"/>
          <w:szCs w:val="24"/>
        </w:rPr>
        <w:t xml:space="preserve"> been </w:t>
      </w:r>
      <w:r>
        <w:rPr>
          <w:rFonts w:ascii="Times New Roman" w:hAnsi="Times New Roman" w:cs="Times New Roman"/>
          <w:sz w:val="24"/>
          <w:szCs w:val="24"/>
        </w:rPr>
        <w:t xml:space="preserve">recommended a dietary level of 0.30 mg Se / kg DM for sheep. </w:t>
      </w:r>
      <w:r>
        <w:rPr>
          <w:rFonts w:ascii="Times New Roman" w:hAnsi="Times New Roman" w:cs="Times New Roman"/>
          <w:bCs/>
          <w:sz w:val="24"/>
          <w:szCs w:val="24"/>
        </w:rPr>
        <w:t xml:space="preserve">The ewes were fed on supplemented diet treatments starting at 4 – 6 weeks of late-gestation and during the suckling period for three months. Feed was daily offered twice at 8 am and 2 pm and fresh water was always available to the ewes. The mean DMI, at the last week of each month, was considered in calculation of digestibility and feeding values of dietary treatments. The body weights of ewes in different experimental groups were recorded at the beginning of experiment during late-gestation and at lambing and then at every month during suckling period. Body weights of lambs born to ewes in </w:t>
      </w:r>
      <w:r>
        <w:rPr>
          <w:rFonts w:ascii="Times New Roman" w:hAnsi="Times New Roman" w:cs="Times New Roman"/>
          <w:sz w:val="24"/>
          <w:szCs w:val="24"/>
        </w:rPr>
        <w:t>each</w:t>
      </w:r>
      <w:r>
        <w:rPr>
          <w:rFonts w:ascii="Times New Roman" w:hAnsi="Times New Roman" w:cs="Times New Roman"/>
          <w:bCs/>
          <w:sz w:val="24"/>
          <w:szCs w:val="24"/>
        </w:rPr>
        <w:t xml:space="preserve"> </w:t>
      </w:r>
      <w:r>
        <w:rPr>
          <w:rFonts w:ascii="Times New Roman" w:hAnsi="Times New Roman" w:cs="Times New Roman"/>
          <w:sz w:val="24"/>
          <w:szCs w:val="24"/>
        </w:rPr>
        <w:t>group</w:t>
      </w:r>
      <w:r>
        <w:rPr>
          <w:rFonts w:ascii="Times New Roman" w:hAnsi="Times New Roman" w:cs="Times New Roman"/>
          <w:bCs/>
          <w:sz w:val="24"/>
          <w:szCs w:val="24"/>
        </w:rPr>
        <w:t xml:space="preserve"> </w:t>
      </w:r>
      <w:r>
        <w:rPr>
          <w:rFonts w:ascii="Times New Roman" w:hAnsi="Times New Roman" w:cs="Times New Roman"/>
          <w:sz w:val="24"/>
          <w:szCs w:val="24"/>
        </w:rPr>
        <w:t>were</w:t>
      </w:r>
      <w:r>
        <w:rPr>
          <w:rFonts w:ascii="Times New Roman" w:hAnsi="Times New Roman" w:cs="Times New Roman"/>
          <w:bCs/>
          <w:sz w:val="24"/>
          <w:szCs w:val="24"/>
        </w:rPr>
        <w:t xml:space="preserve"> recorded within 24 hours </w:t>
      </w:r>
      <w:r>
        <w:rPr>
          <w:rFonts w:ascii="Times New Roman" w:hAnsi="Times New Roman" w:cs="Times New Roman"/>
          <w:sz w:val="24"/>
          <w:szCs w:val="24"/>
        </w:rPr>
        <w:t>from</w:t>
      </w:r>
      <w:r>
        <w:rPr>
          <w:rFonts w:ascii="Times New Roman" w:hAnsi="Times New Roman" w:cs="Times New Roman"/>
          <w:bCs/>
          <w:sz w:val="24"/>
          <w:szCs w:val="24"/>
        </w:rPr>
        <w:t xml:space="preserve"> birth and then biweekly during suckling period for the consecutive three months and the averages of lambs’ daily weight gain were calculated.</w:t>
      </w:r>
    </w:p>
    <w:p w:rsidR="00427927" w:rsidRDefault="00427927">
      <w:pPr>
        <w:tabs>
          <w:tab w:val="right" w:pos="7349"/>
        </w:tabs>
        <w:spacing w:after="120" w:line="240" w:lineRule="auto"/>
        <w:jc w:val="lowKashida"/>
        <w:rPr>
          <w:rFonts w:ascii="Times New Roman" w:hAnsi="Times New Roman" w:cs="Times New Roman"/>
          <w:b/>
          <w:iCs/>
          <w:sz w:val="28"/>
          <w:szCs w:val="28"/>
        </w:rPr>
      </w:pPr>
    </w:p>
    <w:p w:rsidR="00427927" w:rsidRDefault="00427927">
      <w:pPr>
        <w:tabs>
          <w:tab w:val="right" w:pos="7349"/>
        </w:tabs>
        <w:spacing w:after="120" w:line="240" w:lineRule="auto"/>
        <w:jc w:val="lowKashida"/>
        <w:rPr>
          <w:rFonts w:ascii="Times New Roman" w:hAnsi="Times New Roman" w:cs="Times New Roman"/>
          <w:b/>
          <w:iCs/>
          <w:sz w:val="28"/>
          <w:szCs w:val="28"/>
        </w:rPr>
      </w:pPr>
    </w:p>
    <w:p w:rsidR="00427927" w:rsidRDefault="00427927">
      <w:pPr>
        <w:tabs>
          <w:tab w:val="right" w:pos="7349"/>
        </w:tabs>
        <w:spacing w:after="120" w:line="240" w:lineRule="auto"/>
        <w:jc w:val="lowKashida"/>
        <w:rPr>
          <w:rFonts w:ascii="Times New Roman" w:hAnsi="Times New Roman" w:cs="Times New Roman"/>
          <w:b/>
          <w:iCs/>
          <w:sz w:val="28"/>
          <w:szCs w:val="28"/>
        </w:rPr>
      </w:pPr>
    </w:p>
    <w:p w:rsidR="00427927" w:rsidRDefault="00D00C91">
      <w:pPr>
        <w:tabs>
          <w:tab w:val="right" w:pos="7349"/>
        </w:tabs>
        <w:spacing w:after="120" w:line="240" w:lineRule="auto"/>
        <w:jc w:val="lowKashida"/>
        <w:rPr>
          <w:rFonts w:ascii="Times New Roman" w:hAnsi="Times New Roman" w:cs="Times New Roman"/>
          <w:b/>
          <w:iCs/>
          <w:sz w:val="28"/>
          <w:szCs w:val="28"/>
        </w:rPr>
      </w:pPr>
      <w:r>
        <w:rPr>
          <w:rFonts w:ascii="Times New Roman" w:hAnsi="Times New Roman" w:cs="Times New Roman"/>
          <w:b/>
          <w:iCs/>
          <w:sz w:val="28"/>
          <w:szCs w:val="28"/>
        </w:rPr>
        <w:lastRenderedPageBreak/>
        <w:t>Dietary Sampling and laboratory analysis:</w:t>
      </w:r>
    </w:p>
    <w:p w:rsidR="00427927" w:rsidRDefault="00D00C91">
      <w:pPr>
        <w:tabs>
          <w:tab w:val="right" w:pos="7349"/>
        </w:tabs>
        <w:spacing w:after="120" w:line="240" w:lineRule="auto"/>
        <w:ind w:firstLine="360"/>
        <w:jc w:val="lowKashida"/>
        <w:rPr>
          <w:rFonts w:ascii="Times New Roman" w:hAnsi="Times New Roman" w:cs="Times New Roman"/>
          <w:bCs/>
          <w:sz w:val="24"/>
          <w:szCs w:val="24"/>
        </w:rPr>
      </w:pPr>
      <w:r>
        <w:rPr>
          <w:rFonts w:ascii="Times New Roman" w:hAnsi="Times New Roman" w:cs="Times New Roman"/>
          <w:bCs/>
          <w:sz w:val="24"/>
          <w:szCs w:val="24"/>
        </w:rPr>
        <w:t xml:space="preserve">Dietary samples were daily collected at the last week of each month during the experimental period, and a composite sample was performed. A portion of the composite sample was dried at 105 °C in a forced air oven till constant weight for DM determination. The rest of the composite sample was dried at 70 °C for a constant weight, ground and kept in closely tied jars for laboratory analysis. Diets were analyzed for dry matter (DM), organic matter (OM), crude protein (CP), crude fiber (CF), ether extract (EE) and ash according to AOAC (2019). Neutral detergent fiber (NDF) and acid detergent fiber (ADF) were determined according to Goring and Van </w:t>
      </w:r>
      <w:proofErr w:type="spellStart"/>
      <w:r>
        <w:rPr>
          <w:rFonts w:ascii="Times New Roman" w:hAnsi="Times New Roman" w:cs="Times New Roman"/>
          <w:bCs/>
          <w:sz w:val="24"/>
          <w:szCs w:val="24"/>
        </w:rPr>
        <w:t>Soest</w:t>
      </w:r>
      <w:proofErr w:type="spellEnd"/>
      <w:r>
        <w:rPr>
          <w:rFonts w:ascii="Times New Roman" w:hAnsi="Times New Roman" w:cs="Times New Roman"/>
          <w:bCs/>
          <w:sz w:val="24"/>
          <w:szCs w:val="24"/>
        </w:rPr>
        <w:t xml:space="preserve"> (1970). Daily grab fecal samples of each month were collected before feeding at 7 am and 2 pm for each ewe at the last week of each month and mixed, dried at 70 °C till constant weight and analyzed for DM, OM, CP, CF, NDF, ADF, EE and ash. Total tract digestibility of DM, OM, CP, CF, NDF, ADF, EE and NFE were determined using acid insoluble ash as an internal marker according to Van </w:t>
      </w:r>
      <w:proofErr w:type="spellStart"/>
      <w:r>
        <w:rPr>
          <w:rFonts w:ascii="Times New Roman" w:hAnsi="Times New Roman" w:cs="Times New Roman"/>
          <w:bCs/>
          <w:sz w:val="24"/>
          <w:szCs w:val="24"/>
        </w:rPr>
        <w:t>Keulen</w:t>
      </w:r>
      <w:proofErr w:type="spellEnd"/>
      <w:r>
        <w:rPr>
          <w:rFonts w:ascii="Times New Roman" w:hAnsi="Times New Roman" w:cs="Times New Roman"/>
          <w:bCs/>
          <w:sz w:val="24"/>
          <w:szCs w:val="24"/>
        </w:rPr>
        <w:t xml:space="preserve"> and Young (1977). Approximate analysis of CFM,</w:t>
      </w:r>
      <w:r>
        <w:rPr>
          <w:rFonts w:ascii="Times New Roman" w:hAnsi="Times New Roman" w:cs="Times New Roman"/>
          <w:sz w:val="24"/>
          <w:szCs w:val="24"/>
        </w:rPr>
        <w:t xml:space="preserve"> AH</w:t>
      </w:r>
      <w:r>
        <w:rPr>
          <w:rFonts w:ascii="Times New Roman" w:hAnsi="Times New Roman" w:cs="Times New Roman"/>
          <w:bCs/>
          <w:sz w:val="24"/>
          <w:szCs w:val="24"/>
        </w:rPr>
        <w:t xml:space="preserve"> and total mixed ration (TMR) are presented in Table (1).</w:t>
      </w:r>
    </w:p>
    <w:p w:rsidR="00427927" w:rsidRDefault="00427927">
      <w:pPr>
        <w:spacing w:after="0" w:line="240" w:lineRule="auto"/>
        <w:jc w:val="both"/>
        <w:rPr>
          <w:rFonts w:ascii="Times New Roman" w:hAnsi="Times New Roman" w:cs="Times New Roman"/>
          <w:b/>
          <w:bCs/>
          <w:sz w:val="24"/>
          <w:szCs w:val="24"/>
          <w:lang w:eastAsia="ar-SA"/>
        </w:rPr>
        <w:sectPr w:rsidR="00427927">
          <w:type w:val="continuous"/>
          <w:pgSz w:w="12240" w:h="15840"/>
          <w:pgMar w:top="1440" w:right="1440" w:bottom="1440" w:left="1440" w:header="708" w:footer="708" w:gutter="0"/>
          <w:cols w:num="2" w:space="234"/>
          <w:docGrid w:linePitch="360"/>
        </w:sectPr>
      </w:pPr>
    </w:p>
    <w:p w:rsidR="00427927" w:rsidRDefault="00D00C91">
      <w:pPr>
        <w:spacing w:before="240"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 xml:space="preserve">Table (1): Proximate analysis of concentrate feed mixture, alfalfa hay and total mixed ration fed to </w:t>
      </w:r>
      <w:proofErr w:type="spellStart"/>
      <w:r>
        <w:rPr>
          <w:rFonts w:ascii="Times New Roman" w:hAnsi="Times New Roman" w:cs="Times New Roman"/>
          <w:b/>
          <w:bCs/>
          <w:sz w:val="24"/>
          <w:szCs w:val="24"/>
          <w:lang w:eastAsia="ar-SA"/>
        </w:rPr>
        <w:t>Ossimi</w:t>
      </w:r>
      <w:proofErr w:type="spellEnd"/>
      <w:r>
        <w:rPr>
          <w:rFonts w:ascii="Times New Roman" w:hAnsi="Times New Roman" w:cs="Times New Roman"/>
          <w:b/>
          <w:bCs/>
          <w:sz w:val="24"/>
          <w:szCs w:val="24"/>
          <w:lang w:eastAsia="ar-SA"/>
        </w:rPr>
        <w:t xml:space="preserve"> ewes (% on DM basis).</w:t>
      </w:r>
    </w:p>
    <w:tbl>
      <w:tblPr>
        <w:tblStyle w:val="TableGrid1"/>
        <w:tblW w:w="0" w:type="auto"/>
        <w:tblLook w:val="04A0" w:firstRow="1" w:lastRow="0" w:firstColumn="1" w:lastColumn="0" w:noHBand="0" w:noVBand="1"/>
      </w:tblPr>
      <w:tblGrid>
        <w:gridCol w:w="2214"/>
        <w:gridCol w:w="2331"/>
        <w:gridCol w:w="2332"/>
        <w:gridCol w:w="2587"/>
      </w:tblGrid>
      <w:tr w:rsidR="00427927">
        <w:trPr>
          <w:trHeight w:val="288"/>
        </w:trPr>
        <w:tc>
          <w:tcPr>
            <w:tcW w:w="2214" w:type="dxa"/>
            <w:vAlign w:val="center"/>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Item</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CFM</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AH</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TMR</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DM</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88.92</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84.20</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87.27</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OM</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92.24</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88.51</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90.93</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CP</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17.88</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14.15</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16.58</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EE</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3.45</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1.04</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2.61</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CF</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10.58</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24.98</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15.62</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NFE</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60.32</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48.33</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56.12</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NDF</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26.26</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60.20</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38.14</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ADF</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13.89</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48.34</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25.95</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Ash</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7.76</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11.49</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9.07</w:t>
            </w:r>
          </w:p>
        </w:tc>
      </w:tr>
    </w:tbl>
    <w:p w:rsidR="00427927" w:rsidRDefault="00D00C91">
      <w:pPr>
        <w:spacing w:after="0" w:line="240" w:lineRule="auto"/>
        <w:jc w:val="both"/>
        <w:rPr>
          <w:rFonts w:ascii="Times New Roman" w:hAnsi="Times New Roman" w:cs="Times New Roman"/>
          <w:sz w:val="20"/>
          <w:szCs w:val="20"/>
          <w:rtl/>
          <w:lang w:eastAsia="ar-SA" w:bidi="ar-EG"/>
        </w:rPr>
      </w:pPr>
      <w:r>
        <w:rPr>
          <w:rFonts w:ascii="Times New Roman" w:hAnsi="Times New Roman" w:cs="Times New Roman"/>
          <w:sz w:val="20"/>
          <w:szCs w:val="20"/>
          <w:lang w:eastAsia="ar-SA"/>
        </w:rPr>
        <w:t xml:space="preserve">CFM: Concentrate feed mixture contained 40 % wheat bran, 30 % yellow corn, 17 % soybean meal, 10 % wheat straw, 2 % calcium carbonate and 1 % sodium chloride. AH: Alfalfa </w:t>
      </w:r>
      <w:proofErr w:type="spellStart"/>
      <w:r>
        <w:rPr>
          <w:rFonts w:ascii="Times New Roman" w:hAnsi="Times New Roman" w:cs="Times New Roman"/>
          <w:sz w:val="20"/>
          <w:szCs w:val="20"/>
          <w:lang w:eastAsia="ar-SA"/>
        </w:rPr>
        <w:t>hay.TMR</w:t>
      </w:r>
      <w:proofErr w:type="spellEnd"/>
      <w:r>
        <w:rPr>
          <w:rFonts w:ascii="Times New Roman" w:hAnsi="Times New Roman" w:cs="Times New Roman"/>
          <w:sz w:val="20"/>
          <w:szCs w:val="20"/>
          <w:lang w:eastAsia="ar-SA"/>
        </w:rPr>
        <w:t>: Total mixed ration</w:t>
      </w:r>
    </w:p>
    <w:p w:rsidR="00427927" w:rsidRDefault="00427927">
      <w:pPr>
        <w:autoSpaceDE w:val="0"/>
        <w:autoSpaceDN w:val="0"/>
        <w:adjustRightInd w:val="0"/>
        <w:spacing w:after="0" w:line="240" w:lineRule="auto"/>
        <w:jc w:val="both"/>
        <w:rPr>
          <w:rFonts w:ascii="Times New Roman" w:hAnsi="Times New Roman" w:cs="Times New Roman"/>
          <w:b/>
          <w:bCs/>
          <w:sz w:val="28"/>
          <w:szCs w:val="28"/>
        </w:rPr>
        <w:sectPr w:rsidR="00427927">
          <w:type w:val="continuous"/>
          <w:pgSz w:w="12240" w:h="15840"/>
          <w:pgMar w:top="1440" w:right="1440" w:bottom="1440" w:left="1440" w:header="708" w:footer="708" w:gutter="0"/>
          <w:cols w:space="708"/>
          <w:docGrid w:linePitch="360"/>
        </w:sectPr>
      </w:pPr>
    </w:p>
    <w:p w:rsidR="00427927" w:rsidRDefault="00D00C91">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Milk sampling and analysis:</w:t>
      </w:r>
    </w:p>
    <w:p w:rsidR="00427927" w:rsidRDefault="00427927">
      <w:pPr>
        <w:spacing w:after="0" w:line="240" w:lineRule="auto"/>
        <w:ind w:firstLine="720"/>
        <w:jc w:val="both"/>
        <w:rPr>
          <w:rFonts w:ascii="Times New Roman" w:hAnsi="Times New Roman" w:cs="Times New Roman"/>
          <w:bCs/>
          <w:sz w:val="24"/>
          <w:szCs w:val="24"/>
        </w:rPr>
        <w:sectPr w:rsidR="00427927">
          <w:type w:val="continuous"/>
          <w:pgSz w:w="12240" w:h="15840"/>
          <w:pgMar w:top="1440" w:right="1440" w:bottom="1440" w:left="1440" w:header="708" w:footer="708" w:gutter="0"/>
          <w:cols w:num="2" w:space="708"/>
          <w:docGrid w:linePitch="360"/>
        </w:sectPr>
      </w:pPr>
    </w:p>
    <w:p w:rsidR="00427927" w:rsidRDefault="00D00C91">
      <w:pPr>
        <w:spacing w:after="0" w:line="240" w:lineRule="auto"/>
        <w:ind w:firstLine="360"/>
        <w:jc w:val="both"/>
        <w:rPr>
          <w:rFonts w:ascii="Times New Roman" w:hAnsi="Times New Roman" w:cs="Times New Roman"/>
          <w:sz w:val="24"/>
          <w:szCs w:val="24"/>
        </w:rPr>
      </w:pPr>
      <w:r>
        <w:rPr>
          <w:rFonts w:ascii="Times New Roman" w:hAnsi="Times New Roman" w:cs="Times New Roman"/>
          <w:bCs/>
          <w:sz w:val="24"/>
          <w:szCs w:val="24"/>
        </w:rPr>
        <w:lastRenderedPageBreak/>
        <w:t xml:space="preserve">Daily milk yield was measured biweekly from each ewe starting from the fifth day of lambing till weaning. Milk yield was determined using lamb-sucking technique according to </w:t>
      </w:r>
      <w:proofErr w:type="spellStart"/>
      <w:r>
        <w:rPr>
          <w:rFonts w:ascii="Times New Roman" w:hAnsi="Times New Roman" w:cs="Times New Roman"/>
          <w:bCs/>
          <w:sz w:val="24"/>
          <w:szCs w:val="24"/>
        </w:rPr>
        <w:t>Ashmawy</w:t>
      </w:r>
      <w:proofErr w:type="spellEnd"/>
      <w:r>
        <w:rPr>
          <w:rFonts w:ascii="Times New Roman" w:hAnsi="Times New Roman" w:cs="Times New Roman"/>
          <w:bCs/>
          <w:sz w:val="24"/>
          <w:szCs w:val="24"/>
        </w:rPr>
        <w:t xml:space="preserve"> (1980). Lambs were separated from their mothers at 4.0 pm on the day before measuring milk yield. In the following day, lambs were weighed at 8.0 am, and left to suckle their dams till satisfied, then reweighed and kept away from their mothers. The residual milk in the udder of each dam was hand-milked and weighed. At 4.0 pm, the </w:t>
      </w:r>
      <w:proofErr w:type="gramStart"/>
      <w:r>
        <w:rPr>
          <w:rFonts w:ascii="Times New Roman" w:hAnsi="Times New Roman" w:cs="Times New Roman"/>
          <w:bCs/>
          <w:sz w:val="24"/>
          <w:szCs w:val="24"/>
        </w:rPr>
        <w:t>lambs were weighed again before and after suckling and the residual milk in the udder was</w:t>
      </w:r>
      <w:proofErr w:type="gramEnd"/>
      <w:r>
        <w:rPr>
          <w:rFonts w:ascii="Times New Roman" w:hAnsi="Times New Roman" w:cs="Times New Roman"/>
          <w:bCs/>
          <w:sz w:val="24"/>
          <w:szCs w:val="24"/>
        </w:rPr>
        <w:t xml:space="preserve"> also hand-milked and weighed. The amount of milk consumed by each lamb in the morning and afternoon was calculated by the differences between the weight recorded before and after suckling. The ewes’ hand-milked yield, in the morning and afternoon, was added to the daily milk intake by her suckling lambs to give an estimate of 24-hr milk production. </w:t>
      </w:r>
      <w:r>
        <w:rPr>
          <w:rFonts w:ascii="Times New Roman" w:hAnsi="Times New Roman" w:cs="Times New Roman"/>
          <w:sz w:val="24"/>
          <w:szCs w:val="24"/>
        </w:rPr>
        <w:t xml:space="preserve">Biweekly, representative milk samples were individually collected post-lambing till weaning. Milk samples were analyzed for protein, fat, lactose and solid not fat (SNF) using infrared spectrophotometry </w:t>
      </w:r>
      <w:proofErr w:type="spellStart"/>
      <w:r>
        <w:rPr>
          <w:rFonts w:ascii="Times New Roman" w:hAnsi="Times New Roman" w:cs="Times New Roman"/>
          <w:sz w:val="24"/>
          <w:szCs w:val="24"/>
        </w:rPr>
        <w:t>MilkoScan</w:t>
      </w:r>
      <w:proofErr w:type="spellEnd"/>
      <w:r>
        <w:rPr>
          <w:rFonts w:ascii="Times New Roman" w:hAnsi="Times New Roman" w:cs="Times New Roman"/>
          <w:sz w:val="24"/>
          <w:szCs w:val="24"/>
        </w:rPr>
        <w:t xml:space="preserve"> (model 130 series_ type 10900 FOSS electric - Denmark).</w:t>
      </w:r>
      <w:r>
        <w:rPr>
          <w:rFonts w:ascii="Times New Roman" w:eastAsia="MS Mincho" w:hAnsi="Times New Roman" w:cs="Times New Roman"/>
          <w:sz w:val="24"/>
          <w:szCs w:val="24"/>
          <w:lang w:eastAsia="zh-TW"/>
        </w:rPr>
        <w:t xml:space="preserve"> </w:t>
      </w:r>
      <w:r>
        <w:rPr>
          <w:rFonts w:ascii="Times New Roman" w:hAnsi="Times New Roman" w:cs="Times New Roman"/>
          <w:sz w:val="24"/>
          <w:szCs w:val="24"/>
        </w:rPr>
        <w:t xml:space="preserve">Fat corrected milk yield (FCM) was calculated by the equation: </w:t>
      </w:r>
    </w:p>
    <w:p w:rsidR="00427927" w:rsidRDefault="00D00C91">
      <w:pPr>
        <w:spacing w:after="0" w:line="240" w:lineRule="auto"/>
        <w:jc w:val="both"/>
        <w:rPr>
          <w:rFonts w:ascii="Times New Roman" w:hAnsi="Times New Roman" w:cs="Times New Roman"/>
          <w:sz w:val="24"/>
          <w:szCs w:val="24"/>
          <w:rtl/>
          <w:lang w:bidi="ar-EG"/>
        </w:rPr>
      </w:pPr>
      <w:r>
        <w:rPr>
          <w:rFonts w:ascii="Times New Roman" w:hAnsi="Times New Roman" w:cs="Times New Roman"/>
          <w:b/>
          <w:bCs/>
          <w:sz w:val="24"/>
          <w:szCs w:val="24"/>
        </w:rPr>
        <w:t>(FCM (6%) for milk sheep) = daily milk yield × (0.428 + 0.095 × fat %)</w:t>
      </w:r>
      <w:r>
        <w:rPr>
          <w:rFonts w:ascii="Times New Roman" w:hAnsi="Times New Roman" w:cs="Times New Roman"/>
          <w:sz w:val="24"/>
          <w:szCs w:val="24"/>
        </w:rPr>
        <w:t xml:space="preserve"> according to Economides and </w:t>
      </w:r>
      <w:proofErr w:type="spellStart"/>
      <w:r>
        <w:rPr>
          <w:rFonts w:ascii="Times New Roman" w:hAnsi="Times New Roman" w:cs="Times New Roman"/>
          <w:sz w:val="24"/>
          <w:szCs w:val="24"/>
        </w:rPr>
        <w:t>Louca</w:t>
      </w:r>
      <w:proofErr w:type="spellEnd"/>
      <w:r>
        <w:rPr>
          <w:rFonts w:ascii="Times New Roman" w:hAnsi="Times New Roman" w:cs="Times New Roman"/>
          <w:sz w:val="24"/>
          <w:szCs w:val="24"/>
        </w:rPr>
        <w:t xml:space="preserve"> (1981).</w:t>
      </w:r>
    </w:p>
    <w:p w:rsidR="00427927" w:rsidRDefault="00D00C91">
      <w:pPr>
        <w:spacing w:before="120" w:after="0" w:line="240" w:lineRule="auto"/>
        <w:jc w:val="both"/>
        <w:rPr>
          <w:rFonts w:ascii="Times New Roman" w:hAnsi="Times New Roman" w:cs="Times New Roman"/>
          <w:b/>
          <w:bCs/>
          <w:sz w:val="28"/>
          <w:szCs w:val="28"/>
          <w:rtl/>
        </w:rPr>
      </w:pPr>
      <w:r>
        <w:rPr>
          <w:rFonts w:ascii="Times New Roman" w:hAnsi="Times New Roman" w:cs="Times New Roman"/>
          <w:b/>
          <w:bCs/>
          <w:sz w:val="28"/>
          <w:szCs w:val="28"/>
        </w:rPr>
        <w:t>Serum bio-chemical indices analysis:</w:t>
      </w:r>
    </w:p>
    <w:p w:rsidR="00427927" w:rsidRDefault="00D00C91">
      <w:pPr>
        <w:spacing w:after="0" w:line="240" w:lineRule="auto"/>
        <w:ind w:firstLine="284"/>
        <w:jc w:val="both"/>
        <w:rPr>
          <w:rFonts w:ascii="Times New Roman" w:hAnsi="Times New Roman" w:cs="Times New Roman"/>
          <w:sz w:val="24"/>
          <w:szCs w:val="24"/>
          <w:rtl/>
        </w:rPr>
      </w:pPr>
      <w:r>
        <w:rPr>
          <w:rFonts w:ascii="Times New Roman" w:hAnsi="Times New Roman" w:cs="Times New Roman"/>
          <w:sz w:val="24"/>
          <w:szCs w:val="24"/>
        </w:rPr>
        <w:t xml:space="preserve">Non-heparinized blood samples were collected from the jugular vein of the experimental ewes and their suckling lambs every two weeks before feeding and drinking. Blood samples were left to clot at room temperature for at least 4 h, then the clots were removed and sera were cleared by centrifugation at 1500×g for 20 min and stored </w:t>
      </w:r>
      <w:r>
        <w:rPr>
          <w:rFonts w:ascii="Times New Roman" w:hAnsi="Times New Roman" w:cs="Times New Roman"/>
          <w:sz w:val="24"/>
          <w:szCs w:val="24"/>
        </w:rPr>
        <w:lastRenderedPageBreak/>
        <w:t xml:space="preserve">at -20 ºC for later assay. Serum total protein, albumin, glucose, cholesterol, aspartate transaminase (AST), alanine aminotransferase (ALT) and urea were determined </w:t>
      </w:r>
      <w:proofErr w:type="spellStart"/>
      <w:r>
        <w:rPr>
          <w:rFonts w:ascii="Times New Roman" w:hAnsi="Times New Roman" w:cs="Times New Roman"/>
          <w:sz w:val="24"/>
          <w:szCs w:val="24"/>
        </w:rPr>
        <w:t>colorimetrically</w:t>
      </w:r>
      <w:proofErr w:type="spellEnd"/>
      <w:r>
        <w:rPr>
          <w:rFonts w:ascii="Times New Roman" w:hAnsi="Times New Roman" w:cs="Times New Roman"/>
          <w:sz w:val="24"/>
          <w:szCs w:val="24"/>
        </w:rPr>
        <w:t xml:space="preserve"> using Bio-diagnostic product kits (Egypt). Serum globulin concentrations were calculated by difference between total protein and albumin concentrations. </w:t>
      </w:r>
      <w:r>
        <w:rPr>
          <w:rFonts w:ascii="Times New Roman" w:eastAsia="MS Mincho" w:hAnsi="Times New Roman" w:cs="Times New Roman"/>
          <w:sz w:val="24"/>
          <w:szCs w:val="24"/>
          <w:lang w:eastAsia="zh-TW"/>
        </w:rPr>
        <w:t>Levels of immunoglobulin G (</w:t>
      </w:r>
      <w:proofErr w:type="spellStart"/>
      <w:r>
        <w:rPr>
          <w:rFonts w:ascii="Times New Roman" w:eastAsia="MS Mincho" w:hAnsi="Times New Roman" w:cs="Times New Roman"/>
          <w:sz w:val="24"/>
          <w:szCs w:val="24"/>
          <w:lang w:eastAsia="zh-TW"/>
        </w:rPr>
        <w:t>IgG</w:t>
      </w:r>
      <w:proofErr w:type="spellEnd"/>
      <w:r>
        <w:rPr>
          <w:rFonts w:ascii="Times New Roman" w:eastAsia="MS Mincho" w:hAnsi="Times New Roman" w:cs="Times New Roman"/>
          <w:sz w:val="24"/>
          <w:szCs w:val="24"/>
          <w:lang w:eastAsia="zh-TW"/>
        </w:rPr>
        <w:t xml:space="preserve">) were quantified three times at 12-, 24- and 48-hours post-lambing using bovine </w:t>
      </w:r>
      <w:proofErr w:type="spellStart"/>
      <w:r>
        <w:rPr>
          <w:rFonts w:ascii="Times New Roman" w:eastAsia="MS Mincho" w:hAnsi="Times New Roman" w:cs="Times New Roman"/>
          <w:sz w:val="24"/>
          <w:szCs w:val="24"/>
          <w:lang w:eastAsia="zh-TW"/>
        </w:rPr>
        <w:t>IgG</w:t>
      </w:r>
      <w:proofErr w:type="spellEnd"/>
      <w:r>
        <w:rPr>
          <w:rFonts w:ascii="Times New Roman" w:eastAsia="MS Mincho" w:hAnsi="Times New Roman" w:cs="Times New Roman"/>
          <w:sz w:val="24"/>
          <w:szCs w:val="24"/>
          <w:lang w:eastAsia="zh-TW"/>
        </w:rPr>
        <w:t xml:space="preserve"> ELISA kits (Alpha Diagnostic international, Texas, USA and </w:t>
      </w:r>
      <w:proofErr w:type="spellStart"/>
      <w:r>
        <w:rPr>
          <w:rFonts w:ascii="Times New Roman" w:eastAsia="MS Mincho" w:hAnsi="Times New Roman" w:cs="Times New Roman"/>
          <w:sz w:val="24"/>
          <w:szCs w:val="24"/>
          <w:lang w:eastAsia="zh-TW"/>
        </w:rPr>
        <w:t>Kamiya</w:t>
      </w:r>
      <w:proofErr w:type="spellEnd"/>
      <w:r>
        <w:rPr>
          <w:rFonts w:ascii="Times New Roman" w:eastAsia="MS Mincho" w:hAnsi="Times New Roman" w:cs="Times New Roman"/>
          <w:sz w:val="24"/>
          <w:szCs w:val="24"/>
          <w:lang w:eastAsia="zh-TW"/>
        </w:rPr>
        <w:t xml:space="preserve"> Biomedical Company, Seattle, Washington, USA, respectively).</w:t>
      </w:r>
      <w:r>
        <w:rPr>
          <w:rFonts w:ascii="Times New Roman" w:hAnsi="Times New Roman" w:cs="Times New Roman"/>
          <w:sz w:val="24"/>
          <w:szCs w:val="24"/>
        </w:rPr>
        <w:t xml:space="preserve"> Serum </w:t>
      </w:r>
      <w:proofErr w:type="spellStart"/>
      <w:r>
        <w:rPr>
          <w:rFonts w:ascii="Times New Roman" w:hAnsi="Times New Roman" w:cs="Times New Roman"/>
          <w:sz w:val="24"/>
          <w:szCs w:val="24"/>
        </w:rPr>
        <w:t>triiodothyronine</w:t>
      </w:r>
      <w:proofErr w:type="spellEnd"/>
      <w:r>
        <w:rPr>
          <w:rFonts w:ascii="Times New Roman" w:hAnsi="Times New Roman" w:cs="Times New Roman"/>
          <w:sz w:val="24"/>
          <w:szCs w:val="24"/>
        </w:rPr>
        <w:t xml:space="preserve"> (T</w:t>
      </w:r>
      <w:r>
        <w:rPr>
          <w:rFonts w:ascii="Times New Roman" w:hAnsi="Times New Roman" w:cs="Times New Roman"/>
          <w:sz w:val="24"/>
          <w:szCs w:val="24"/>
          <w:vertAlign w:val="subscript"/>
        </w:rPr>
        <w:t>3</w:t>
      </w:r>
      <w:r>
        <w:rPr>
          <w:rFonts w:ascii="Times New Roman" w:hAnsi="Times New Roman" w:cs="Times New Roman"/>
          <w:sz w:val="24"/>
          <w:szCs w:val="24"/>
        </w:rPr>
        <w:t>) and thyroxin (T</w:t>
      </w:r>
      <w:r>
        <w:rPr>
          <w:rFonts w:ascii="Times New Roman" w:hAnsi="Times New Roman" w:cs="Times New Roman"/>
          <w:sz w:val="24"/>
          <w:szCs w:val="24"/>
          <w:vertAlign w:val="subscript"/>
        </w:rPr>
        <w:t>4</w:t>
      </w:r>
      <w:r>
        <w:rPr>
          <w:rFonts w:ascii="Times New Roman" w:hAnsi="Times New Roman" w:cs="Times New Roman"/>
          <w:sz w:val="24"/>
          <w:szCs w:val="24"/>
        </w:rPr>
        <w:t>) concentrations were determined by ELISA (Enzyme-Linked Immune-Sorbent Assay) technique using EIA kits (</w:t>
      </w:r>
      <w:proofErr w:type="spellStart"/>
      <w:r>
        <w:rPr>
          <w:rFonts w:ascii="Times New Roman" w:hAnsi="Times New Roman" w:cs="Times New Roman"/>
          <w:sz w:val="24"/>
          <w:szCs w:val="24"/>
        </w:rPr>
        <w:t>Prechek</w:t>
      </w:r>
      <w:proofErr w:type="spellEnd"/>
      <w:r>
        <w:rPr>
          <w:rFonts w:ascii="Times New Roman" w:hAnsi="Times New Roman" w:cs="Times New Roman"/>
          <w:sz w:val="24"/>
          <w:szCs w:val="24"/>
        </w:rPr>
        <w:t xml:space="preserve"> Bio, Inc., </w:t>
      </w:r>
      <w:proofErr w:type="spellStart"/>
      <w:r>
        <w:rPr>
          <w:rFonts w:ascii="Times New Roman" w:hAnsi="Times New Roman" w:cs="Times New Roman"/>
          <w:sz w:val="24"/>
          <w:szCs w:val="24"/>
        </w:rPr>
        <w:t>Atlaslink</w:t>
      </w:r>
      <w:proofErr w:type="spellEnd"/>
      <w:r>
        <w:rPr>
          <w:rFonts w:ascii="Times New Roman" w:hAnsi="Times New Roman" w:cs="Times New Roman"/>
          <w:sz w:val="24"/>
          <w:szCs w:val="24"/>
        </w:rPr>
        <w:t xml:space="preserve"> technology, California-USA). The T</w:t>
      </w:r>
      <w:r>
        <w:rPr>
          <w:rFonts w:ascii="Times New Roman" w:hAnsi="Times New Roman" w:cs="Times New Roman"/>
          <w:sz w:val="24"/>
          <w:szCs w:val="24"/>
          <w:vertAlign w:val="subscript"/>
        </w:rPr>
        <w:t xml:space="preserve">3 </w:t>
      </w:r>
      <w:r>
        <w:rPr>
          <w:rFonts w:ascii="Times New Roman" w:hAnsi="Times New Roman" w:cs="Times New Roman"/>
          <w:sz w:val="24"/>
          <w:szCs w:val="24"/>
        </w:rPr>
        <w:t>/ T</w:t>
      </w:r>
      <w:r>
        <w:rPr>
          <w:rFonts w:ascii="Times New Roman" w:hAnsi="Times New Roman" w:cs="Times New Roman"/>
          <w:sz w:val="24"/>
          <w:szCs w:val="24"/>
          <w:vertAlign w:val="subscript"/>
        </w:rPr>
        <w:t>4</w:t>
      </w:r>
      <w:r>
        <w:rPr>
          <w:rFonts w:ascii="Times New Roman" w:hAnsi="Times New Roman" w:cs="Times New Roman"/>
          <w:sz w:val="24"/>
          <w:szCs w:val="24"/>
        </w:rPr>
        <w:t xml:space="preserve"> ratio was calculated. Serum total antioxidant capacity (TAC) </w:t>
      </w:r>
      <w:r>
        <w:rPr>
          <w:rFonts w:ascii="Times New Roman" w:hAnsi="Times New Roman" w:cs="Times New Roman"/>
          <w:color w:val="000000"/>
          <w:sz w:val="24"/>
          <w:szCs w:val="24"/>
        </w:rPr>
        <w:t>and glutathione-S-</w:t>
      </w:r>
      <w:proofErr w:type="spellStart"/>
      <w:r>
        <w:rPr>
          <w:rFonts w:ascii="Times New Roman" w:hAnsi="Times New Roman" w:cs="Times New Roman"/>
          <w:color w:val="000000"/>
          <w:sz w:val="24"/>
          <w:szCs w:val="24"/>
        </w:rPr>
        <w:t>transferase</w:t>
      </w:r>
      <w:proofErr w:type="spellEnd"/>
      <w:r>
        <w:rPr>
          <w:rFonts w:ascii="Times New Roman" w:hAnsi="Times New Roman" w:cs="Times New Roman"/>
          <w:color w:val="000000"/>
          <w:sz w:val="24"/>
          <w:szCs w:val="24"/>
        </w:rPr>
        <w:t xml:space="preserve"> (GST) levels</w:t>
      </w:r>
      <w:r>
        <w:rPr>
          <w:rFonts w:ascii="Times New Roman" w:hAnsi="Times New Roman" w:cs="Times New Roman"/>
          <w:sz w:val="24"/>
          <w:szCs w:val="24"/>
        </w:rPr>
        <w:t xml:space="preserve"> were analyzed </w:t>
      </w:r>
      <w:proofErr w:type="spellStart"/>
      <w:r>
        <w:rPr>
          <w:rFonts w:ascii="Times New Roman" w:hAnsi="Times New Roman" w:cs="Times New Roman"/>
          <w:sz w:val="24"/>
          <w:szCs w:val="24"/>
        </w:rPr>
        <w:t>colorimetrically</w:t>
      </w:r>
      <w:proofErr w:type="spellEnd"/>
      <w:r>
        <w:rPr>
          <w:rFonts w:ascii="Times New Roman" w:hAnsi="Times New Roman" w:cs="Times New Roman"/>
          <w:sz w:val="24"/>
          <w:szCs w:val="24"/>
        </w:rPr>
        <w:t xml:space="preserve"> by STAT-LAB SZSL60-SPECTRUM, using Bio-diagnostic kits (Bio-diagnostic Company, Egypt).</w:t>
      </w:r>
      <w:r>
        <w:rPr>
          <w:rFonts w:ascii="Times New Roman" w:hAnsi="Times New Roman" w:cs="Times New Roman" w:hint="cs"/>
          <w:sz w:val="24"/>
          <w:szCs w:val="24"/>
          <w:rtl/>
        </w:rPr>
        <w:t xml:space="preserve"> </w:t>
      </w:r>
    </w:p>
    <w:p w:rsidR="00427927" w:rsidRDefault="00427927">
      <w:pPr>
        <w:spacing w:after="0" w:line="240" w:lineRule="auto"/>
        <w:ind w:firstLine="360"/>
        <w:jc w:val="both"/>
        <w:rPr>
          <w:rFonts w:ascii="Times New Roman" w:hAnsi="Times New Roman" w:cs="Times New Roman"/>
          <w:sz w:val="24"/>
          <w:szCs w:val="24"/>
          <w:rtl/>
        </w:rPr>
      </w:pPr>
    </w:p>
    <w:p w:rsidR="00427927" w:rsidRDefault="00D00C91">
      <w:pPr>
        <w:tabs>
          <w:tab w:val="right" w:pos="7349"/>
        </w:tabs>
        <w:spacing w:after="0" w:line="240" w:lineRule="auto"/>
        <w:jc w:val="both"/>
        <w:rPr>
          <w:rFonts w:ascii="Times New Roman" w:hAnsi="Times New Roman" w:cs="Times New Roman"/>
          <w:b/>
          <w:iCs/>
          <w:sz w:val="28"/>
          <w:szCs w:val="28"/>
          <w:rtl/>
        </w:rPr>
      </w:pPr>
      <w:r>
        <w:rPr>
          <w:rFonts w:ascii="Times New Roman" w:hAnsi="Times New Roman" w:cs="Times New Roman"/>
          <w:b/>
          <w:iCs/>
          <w:sz w:val="28"/>
          <w:szCs w:val="28"/>
        </w:rPr>
        <w:t>Statistical analysis:</w:t>
      </w:r>
    </w:p>
    <w:p w:rsidR="00427927" w:rsidRDefault="00D00C91">
      <w:pPr>
        <w:tabs>
          <w:tab w:val="right" w:pos="7349"/>
        </w:tabs>
        <w:spacing w:after="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Data were analyzed by least square means analysis of variance using General Linear Model procedure of the statistical analysis system (SAS, 2012). The model used to analyze the different traits studied for ewes or lambs was as follows:</w:t>
      </w:r>
    </w:p>
    <w:p w:rsidR="00427927" w:rsidRDefault="00D00C91">
      <w:pPr>
        <w:tabs>
          <w:tab w:val="right" w:pos="7349"/>
        </w:tabs>
        <w:spacing w:after="0" w:line="240" w:lineRule="auto"/>
        <w:ind w:firstLine="360"/>
        <w:rPr>
          <w:rFonts w:ascii="Times New Roman" w:hAnsi="Times New Roman" w:cs="Times New Roman"/>
          <w:bCs/>
          <w:position w:val="-4"/>
          <w:sz w:val="24"/>
          <w:szCs w:val="24"/>
          <w:rtl/>
        </w:rPr>
      </w:pPr>
      <w:r>
        <w:rPr>
          <w:rFonts w:ascii="Times New Roman" w:hAnsi="Times New Roman" w:cs="Times New Roman"/>
          <w:b/>
          <w:sz w:val="24"/>
          <w:szCs w:val="24"/>
        </w:rPr>
        <w:t>Y</w:t>
      </w:r>
      <w:proofErr w:type="spellStart"/>
      <w:r>
        <w:rPr>
          <w:rFonts w:ascii="Times New Roman" w:hAnsi="Times New Roman" w:cs="Times New Roman"/>
          <w:b/>
          <w:position w:val="-4"/>
          <w:sz w:val="24"/>
          <w:szCs w:val="24"/>
          <w:vertAlign w:val="subscript"/>
        </w:rPr>
        <w:t>ij</w:t>
      </w:r>
      <w:proofErr w:type="spellEnd"/>
      <w:r>
        <w:rPr>
          <w:rFonts w:ascii="Times New Roman" w:hAnsi="Times New Roman" w:cs="Times New Roman"/>
          <w:b/>
          <w:position w:val="-4"/>
          <w:sz w:val="24"/>
          <w:szCs w:val="24"/>
        </w:rPr>
        <w:t xml:space="preserve"> = µ + T</w:t>
      </w:r>
      <w:r>
        <w:rPr>
          <w:rFonts w:ascii="Times New Roman" w:hAnsi="Times New Roman" w:cs="Times New Roman"/>
          <w:b/>
          <w:position w:val="-4"/>
          <w:sz w:val="24"/>
          <w:szCs w:val="24"/>
          <w:vertAlign w:val="subscript"/>
        </w:rPr>
        <w:t>i</w:t>
      </w:r>
      <w:r>
        <w:rPr>
          <w:rFonts w:ascii="Times New Roman" w:hAnsi="Times New Roman" w:cs="Times New Roman"/>
          <w:b/>
          <w:position w:val="-4"/>
          <w:sz w:val="24"/>
          <w:szCs w:val="24"/>
        </w:rPr>
        <w:t xml:space="preserve">+ </w:t>
      </w:r>
      <w:proofErr w:type="spellStart"/>
      <w:r>
        <w:rPr>
          <w:rFonts w:ascii="Times New Roman" w:hAnsi="Times New Roman" w:cs="Times New Roman"/>
          <w:b/>
          <w:position w:val="-4"/>
          <w:sz w:val="24"/>
          <w:szCs w:val="24"/>
        </w:rPr>
        <w:t>e</w:t>
      </w:r>
      <w:r>
        <w:rPr>
          <w:rFonts w:ascii="Times New Roman" w:hAnsi="Times New Roman" w:cs="Times New Roman"/>
          <w:b/>
          <w:position w:val="-4"/>
          <w:sz w:val="24"/>
          <w:szCs w:val="24"/>
          <w:vertAlign w:val="subscript"/>
        </w:rPr>
        <w:t>ij</w:t>
      </w:r>
      <w:proofErr w:type="spellEnd"/>
    </w:p>
    <w:p w:rsidR="00427927" w:rsidRDefault="00427927">
      <w:pPr>
        <w:tabs>
          <w:tab w:val="right" w:pos="7349"/>
        </w:tabs>
        <w:spacing w:after="0" w:line="240" w:lineRule="auto"/>
        <w:jc w:val="both"/>
        <w:rPr>
          <w:rFonts w:ascii="Times New Roman" w:hAnsi="Times New Roman" w:cs="Times New Roman"/>
          <w:bCs/>
          <w:position w:val="-4"/>
          <w:sz w:val="24"/>
          <w:szCs w:val="24"/>
          <w:rtl/>
        </w:rPr>
      </w:pPr>
    </w:p>
    <w:p w:rsidR="00427927" w:rsidRDefault="00D00C91">
      <w:pPr>
        <w:tabs>
          <w:tab w:val="right" w:pos="7349"/>
        </w:tabs>
        <w:spacing w:after="0" w:line="240" w:lineRule="auto"/>
        <w:jc w:val="both"/>
        <w:rPr>
          <w:rFonts w:ascii="Times New Roman" w:hAnsi="Times New Roman" w:cs="Times New Roman"/>
          <w:b/>
          <w:sz w:val="24"/>
          <w:szCs w:val="24"/>
        </w:rPr>
      </w:pPr>
      <w:r>
        <w:rPr>
          <w:rFonts w:ascii="Times New Roman" w:hAnsi="Times New Roman" w:cs="Times New Roman"/>
          <w:bCs/>
          <w:position w:val="-4"/>
          <w:sz w:val="24"/>
          <w:szCs w:val="24"/>
        </w:rPr>
        <w:t xml:space="preserve">Where: </w:t>
      </w:r>
      <w:proofErr w:type="spellStart"/>
      <w:r>
        <w:rPr>
          <w:rFonts w:ascii="Times New Roman" w:hAnsi="Times New Roman" w:cs="Times New Roman"/>
          <w:bCs/>
          <w:position w:val="-4"/>
          <w:sz w:val="24"/>
          <w:szCs w:val="24"/>
        </w:rPr>
        <w:t>Y</w:t>
      </w:r>
      <w:r>
        <w:rPr>
          <w:rFonts w:ascii="Times New Roman" w:hAnsi="Times New Roman" w:cs="Times New Roman"/>
          <w:bCs/>
          <w:position w:val="-4"/>
          <w:sz w:val="24"/>
          <w:szCs w:val="24"/>
          <w:vertAlign w:val="subscript"/>
        </w:rPr>
        <w:t>ij</w:t>
      </w:r>
      <w:proofErr w:type="spellEnd"/>
      <w:r>
        <w:rPr>
          <w:rFonts w:ascii="Times New Roman" w:hAnsi="Times New Roman" w:cs="Times New Roman"/>
          <w:bCs/>
          <w:position w:val="-4"/>
          <w:sz w:val="24"/>
          <w:szCs w:val="24"/>
        </w:rPr>
        <w:t>: observation, µ: General mean; T</w:t>
      </w:r>
      <w:r>
        <w:rPr>
          <w:rFonts w:ascii="Times New Roman" w:hAnsi="Times New Roman" w:cs="Times New Roman"/>
          <w:bCs/>
          <w:position w:val="-4"/>
          <w:sz w:val="24"/>
          <w:szCs w:val="24"/>
          <w:vertAlign w:val="subscript"/>
        </w:rPr>
        <w:t>i</w:t>
      </w:r>
      <w:r>
        <w:rPr>
          <w:rFonts w:ascii="Times New Roman" w:hAnsi="Times New Roman" w:cs="Times New Roman"/>
          <w:bCs/>
          <w:position w:val="-4"/>
          <w:sz w:val="24"/>
          <w:szCs w:val="24"/>
        </w:rPr>
        <w:t>: Effect of i</w:t>
      </w:r>
      <w:proofErr w:type="spellStart"/>
      <w:r>
        <w:rPr>
          <w:rFonts w:ascii="Times New Roman" w:hAnsi="Times New Roman" w:cs="Times New Roman"/>
          <w:bCs/>
          <w:i/>
          <w:iCs/>
          <w:position w:val="6"/>
          <w:sz w:val="24"/>
          <w:szCs w:val="24"/>
        </w:rPr>
        <w:t>th</w:t>
      </w:r>
      <w:proofErr w:type="spellEnd"/>
      <w:r>
        <w:rPr>
          <w:rFonts w:ascii="Times New Roman" w:hAnsi="Times New Roman" w:cs="Times New Roman"/>
          <w:bCs/>
          <w:position w:val="6"/>
          <w:sz w:val="24"/>
          <w:szCs w:val="24"/>
        </w:rPr>
        <w:t xml:space="preserve"> </w:t>
      </w:r>
      <w:r>
        <w:rPr>
          <w:rFonts w:ascii="Times New Roman" w:hAnsi="Times New Roman" w:cs="Times New Roman"/>
          <w:bCs/>
          <w:position w:val="-4"/>
          <w:sz w:val="24"/>
          <w:szCs w:val="24"/>
        </w:rPr>
        <w:t>treatments</w:t>
      </w:r>
      <w:r>
        <w:rPr>
          <w:rFonts w:ascii="Times New Roman" w:hAnsi="Times New Roman" w:cs="Times New Roman"/>
          <w:bCs/>
          <w:position w:val="6"/>
          <w:sz w:val="24"/>
          <w:szCs w:val="24"/>
        </w:rPr>
        <w:t xml:space="preserve"> </w:t>
      </w:r>
      <w:r>
        <w:rPr>
          <w:rFonts w:ascii="Times New Roman" w:hAnsi="Times New Roman" w:cs="Times New Roman"/>
          <w:bCs/>
          <w:position w:val="-4"/>
          <w:sz w:val="24"/>
          <w:szCs w:val="24"/>
        </w:rPr>
        <w:t xml:space="preserve">and </w:t>
      </w:r>
      <w:proofErr w:type="spellStart"/>
      <w:r>
        <w:rPr>
          <w:rFonts w:ascii="Times New Roman" w:hAnsi="Times New Roman" w:cs="Times New Roman"/>
          <w:bCs/>
          <w:position w:val="-4"/>
          <w:sz w:val="24"/>
          <w:szCs w:val="24"/>
        </w:rPr>
        <w:t>e</w:t>
      </w:r>
      <w:r>
        <w:rPr>
          <w:rFonts w:ascii="Times New Roman" w:hAnsi="Times New Roman" w:cs="Times New Roman"/>
          <w:bCs/>
          <w:position w:val="-4"/>
          <w:sz w:val="24"/>
          <w:szCs w:val="24"/>
          <w:vertAlign w:val="subscript"/>
        </w:rPr>
        <w:t>ij</w:t>
      </w:r>
      <w:proofErr w:type="spellEnd"/>
      <w:r>
        <w:rPr>
          <w:rFonts w:ascii="Times New Roman" w:hAnsi="Times New Roman" w:cs="Times New Roman"/>
          <w:bCs/>
          <w:position w:val="-4"/>
          <w:sz w:val="24"/>
          <w:szCs w:val="24"/>
        </w:rPr>
        <w:t xml:space="preserve">: random error. </w:t>
      </w:r>
      <w:bookmarkStart w:id="3" w:name="_Hlk189685013"/>
      <w:r>
        <w:rPr>
          <w:rFonts w:ascii="Times New Roman" w:hAnsi="Times New Roman" w:cs="Times New Roman"/>
          <w:bCs/>
          <w:position w:val="-4"/>
          <w:sz w:val="24"/>
          <w:szCs w:val="24"/>
        </w:rPr>
        <w:t>Duncan's Multiple Range test was used to detect differences between means of the experimental groups (Duncan, 1955)</w:t>
      </w:r>
      <w:r>
        <w:rPr>
          <w:rFonts w:ascii="Times New Roman" w:hAnsi="Times New Roman" w:cs="Times New Roman" w:hint="cs"/>
          <w:bCs/>
          <w:position w:val="-4"/>
          <w:sz w:val="24"/>
          <w:szCs w:val="24"/>
          <w:rtl/>
        </w:rPr>
        <w:t>.</w:t>
      </w:r>
      <w:r>
        <w:rPr>
          <w:rFonts w:ascii="Times New Roman" w:hAnsi="Times New Roman" w:cs="Times New Roman"/>
          <w:bCs/>
          <w:position w:val="-4"/>
          <w:sz w:val="24"/>
          <w:szCs w:val="24"/>
        </w:rPr>
        <w:t xml:space="preserve"> </w:t>
      </w:r>
      <w:bookmarkEnd w:id="3"/>
    </w:p>
    <w:p w:rsidR="00427927" w:rsidRDefault="00D00C91">
      <w:pPr>
        <w:spacing w:after="0" w:line="240" w:lineRule="auto"/>
        <w:ind w:firstLine="360"/>
        <w:jc w:val="both"/>
        <w:rPr>
          <w:rFonts w:ascii="Times New Roman" w:hAnsi="Times New Roman" w:cs="Times New Roman"/>
          <w:sz w:val="24"/>
          <w:szCs w:val="24"/>
          <w:rtl/>
        </w:rPr>
      </w:pPr>
      <w:r>
        <w:rPr>
          <w:rFonts w:ascii="Times New Roman" w:hAnsi="Times New Roman" w:cs="Times New Roman" w:hint="cs"/>
          <w:sz w:val="24"/>
          <w:szCs w:val="24"/>
          <w:rtl/>
        </w:rPr>
        <w:t xml:space="preserve"> </w:t>
      </w:r>
    </w:p>
    <w:p w:rsidR="00427927" w:rsidRDefault="00427927">
      <w:pPr>
        <w:spacing w:after="0" w:line="240" w:lineRule="auto"/>
        <w:ind w:firstLine="360"/>
        <w:jc w:val="both"/>
        <w:rPr>
          <w:rFonts w:ascii="Times New Roman" w:hAnsi="Times New Roman" w:cs="Times New Roman"/>
          <w:sz w:val="20"/>
          <w:szCs w:val="20"/>
        </w:rPr>
      </w:pPr>
    </w:p>
    <w:p w:rsidR="00427927" w:rsidRDefault="00427927">
      <w:pPr>
        <w:spacing w:after="0" w:line="240" w:lineRule="auto"/>
        <w:ind w:firstLine="360"/>
        <w:jc w:val="both"/>
        <w:rPr>
          <w:rFonts w:ascii="Times New Roman" w:hAnsi="Times New Roman" w:cs="Times New Roman"/>
          <w:sz w:val="20"/>
          <w:szCs w:val="20"/>
        </w:rPr>
        <w:sectPr w:rsidR="00427927">
          <w:type w:val="continuous"/>
          <w:pgSz w:w="12240" w:h="15840"/>
          <w:pgMar w:top="1440" w:right="1440" w:bottom="1440" w:left="1440" w:header="708" w:footer="708" w:gutter="0"/>
          <w:cols w:num="2" w:space="332"/>
          <w:docGrid w:linePitch="360"/>
        </w:sectPr>
      </w:pPr>
    </w:p>
    <w:p w:rsidR="00427927" w:rsidRDefault="00427927">
      <w:pPr>
        <w:tabs>
          <w:tab w:val="right" w:pos="7349"/>
        </w:tabs>
        <w:spacing w:after="0" w:line="240" w:lineRule="auto"/>
        <w:jc w:val="both"/>
        <w:rPr>
          <w:rFonts w:ascii="Times New Roman" w:hAnsi="Times New Roman" w:cs="Times New Roman"/>
          <w:b/>
          <w:iCs/>
          <w:sz w:val="28"/>
          <w:szCs w:val="28"/>
          <w:rtl/>
        </w:rPr>
      </w:pPr>
    </w:p>
    <w:p w:rsidR="00427927" w:rsidRDefault="00427927">
      <w:pPr>
        <w:tabs>
          <w:tab w:val="right" w:pos="7349"/>
        </w:tabs>
        <w:spacing w:after="0" w:line="240" w:lineRule="auto"/>
        <w:jc w:val="both"/>
        <w:rPr>
          <w:rFonts w:ascii="Times New Roman" w:hAnsi="Times New Roman" w:cs="Times New Roman"/>
          <w:b/>
          <w:iCs/>
          <w:sz w:val="28"/>
          <w:szCs w:val="28"/>
          <w:rtl/>
        </w:rPr>
      </w:pPr>
    </w:p>
    <w:p w:rsidR="00427927" w:rsidRDefault="00427927">
      <w:pPr>
        <w:tabs>
          <w:tab w:val="left" w:pos="3675"/>
        </w:tabs>
        <w:spacing w:before="240" w:after="120" w:line="240" w:lineRule="auto"/>
        <w:jc w:val="both"/>
        <w:rPr>
          <w:rFonts w:ascii="Times New Roman" w:hAnsi="Times New Roman" w:cs="Times New Roman"/>
          <w:b/>
          <w:bCs/>
          <w:sz w:val="28"/>
          <w:szCs w:val="28"/>
        </w:rPr>
      </w:pPr>
    </w:p>
    <w:p w:rsidR="00427927" w:rsidRDefault="00D00C91">
      <w:pPr>
        <w:tabs>
          <w:tab w:val="left" w:pos="3675"/>
        </w:tabs>
        <w:spacing w:before="240" w:after="120" w:line="240" w:lineRule="auto"/>
        <w:jc w:val="both"/>
        <w:rPr>
          <w:rFonts w:ascii="Times New Roman" w:hAnsi="Times New Roman" w:cs="Times New Roman"/>
          <w:b/>
          <w:bCs/>
          <w:sz w:val="28"/>
          <w:szCs w:val="28"/>
          <w:rtl/>
        </w:rPr>
      </w:pPr>
      <w:r>
        <w:rPr>
          <w:rFonts w:ascii="Times New Roman" w:hAnsi="Times New Roman" w:cs="Times New Roman"/>
          <w:b/>
          <w:bCs/>
          <w:sz w:val="28"/>
          <w:szCs w:val="28"/>
        </w:rPr>
        <w:lastRenderedPageBreak/>
        <w:t>RESULTS AND DISSCUSION</w:t>
      </w:r>
    </w:p>
    <w:p w:rsidR="00427927" w:rsidRDefault="00D00C91">
      <w:pPr>
        <w:spacing w:after="0" w:line="240" w:lineRule="auto"/>
        <w:rPr>
          <w:rFonts w:ascii="Times New Roman" w:hAnsi="Times New Roman" w:cs="Times New Roman"/>
          <w:b/>
          <w:bCs/>
          <w:sz w:val="28"/>
          <w:szCs w:val="28"/>
          <w:rtl/>
        </w:rPr>
      </w:pPr>
      <w:r>
        <w:rPr>
          <w:rFonts w:ascii="Times New Roman" w:hAnsi="Times New Roman" w:cs="Times New Roman"/>
          <w:b/>
          <w:bCs/>
          <w:sz w:val="28"/>
          <w:szCs w:val="28"/>
        </w:rPr>
        <w:t>Nutrients digestibility and feeding values of the experimental diets:</w:t>
      </w:r>
    </w:p>
    <w:p w:rsidR="00427927" w:rsidRDefault="00D00C91">
      <w:pPr>
        <w:spacing w:after="0" w:line="240" w:lineRule="auto"/>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The results </w:t>
      </w:r>
      <w:r>
        <w:rPr>
          <w:rFonts w:ascii="Times New Roman" w:hAnsi="Times New Roman" w:cs="Times New Roman"/>
          <w:bCs/>
          <w:sz w:val="24"/>
          <w:szCs w:val="24"/>
          <w:lang w:val="en-GB"/>
        </w:rPr>
        <w:t>presented</w:t>
      </w:r>
      <w:r>
        <w:rPr>
          <w:rFonts w:ascii="Times New Roman" w:hAnsi="Times New Roman" w:cs="Times New Roman"/>
          <w:sz w:val="24"/>
          <w:szCs w:val="24"/>
          <w:lang w:eastAsia="ar-SA"/>
        </w:rPr>
        <w:t xml:space="preserve"> in Table (2) have shown the effect of inorganic Se (</w:t>
      </w:r>
      <w:r>
        <w:rPr>
          <w:rFonts w:ascii="Times New Roman" w:hAnsi="Times New Roman" w:cs="Times New Roman"/>
          <w:bCs/>
          <w:sz w:val="24"/>
          <w:szCs w:val="24"/>
          <w:lang w:eastAsia="ar-SA"/>
        </w:rPr>
        <w:t xml:space="preserve">Sodium selenite, T1) </w:t>
      </w:r>
      <w:r>
        <w:rPr>
          <w:rFonts w:ascii="Times New Roman" w:hAnsi="Times New Roman" w:cs="Times New Roman"/>
          <w:sz w:val="24"/>
          <w:szCs w:val="24"/>
          <w:lang w:eastAsia="ar-SA"/>
        </w:rPr>
        <w:t xml:space="preserve">or Nano-Se (T2) dietary supplementation on nutrients digestibility and nutritive values of the experimental diets. The data revealed that DM and NDF digestibility </w:t>
      </w:r>
      <w:r>
        <w:rPr>
          <w:rFonts w:ascii="Times New Roman" w:hAnsi="Times New Roman" w:cs="Times New Roman"/>
          <w:bCs/>
          <w:sz w:val="24"/>
          <w:szCs w:val="24"/>
        </w:rPr>
        <w:t xml:space="preserve">were increased (P &lt;0.05) for ewes fed T1 or T2 compared to that of control ration. Meanwhile, values of </w:t>
      </w:r>
      <w:r>
        <w:rPr>
          <w:rFonts w:ascii="Times New Roman" w:hAnsi="Times New Roman" w:cs="Times New Roman"/>
          <w:sz w:val="24"/>
          <w:szCs w:val="24"/>
          <w:lang w:eastAsia="ar-SA"/>
        </w:rPr>
        <w:t>OM, CP, EE, CF and ADF digestibility were greater (P&lt;0.05) for</w:t>
      </w:r>
      <w:r>
        <w:rPr>
          <w:rFonts w:ascii="Times New Roman" w:hAnsi="Times New Roman" w:cs="Times New Roman"/>
          <w:bCs/>
          <w:sz w:val="24"/>
          <w:szCs w:val="24"/>
        </w:rPr>
        <w:t xml:space="preserve"> ewes fed T2 than those fed T1 or control</w:t>
      </w:r>
      <w:r>
        <w:rPr>
          <w:rFonts w:ascii="Times New Roman" w:hAnsi="Times New Roman" w:cs="Times New Roman"/>
          <w:sz w:val="24"/>
          <w:szCs w:val="24"/>
          <w:lang w:eastAsia="ar-SA"/>
        </w:rPr>
        <w:t xml:space="preserve"> with significant (P &lt; 0.05) differences among ewes fed T1 and T2. </w:t>
      </w:r>
      <w:r>
        <w:rPr>
          <w:rFonts w:ascii="Times New Roman" w:hAnsi="Times New Roman" w:cs="Times New Roman"/>
          <w:sz w:val="24"/>
          <w:szCs w:val="24"/>
          <w:lang w:val="en-GB" w:eastAsia="ar-SA"/>
        </w:rPr>
        <w:t xml:space="preserve">As far as </w:t>
      </w:r>
      <w:r>
        <w:rPr>
          <w:rFonts w:ascii="Times New Roman" w:hAnsi="Times New Roman" w:cs="Times New Roman"/>
          <w:sz w:val="24"/>
          <w:szCs w:val="24"/>
          <w:lang w:eastAsia="ar-SA"/>
        </w:rPr>
        <w:t xml:space="preserve">nutritive values are concerned, values of DCP were increased (P&lt;0.05) </w:t>
      </w:r>
      <w:r>
        <w:rPr>
          <w:rFonts w:ascii="Times New Roman" w:hAnsi="Times New Roman" w:cs="Times New Roman"/>
          <w:bCs/>
          <w:sz w:val="24"/>
          <w:szCs w:val="24"/>
          <w:lang w:eastAsia="ar-SA"/>
        </w:rPr>
        <w:t>for ewes fed T2 compared to T1 or control</w:t>
      </w:r>
      <w:r>
        <w:rPr>
          <w:rFonts w:ascii="Times New Roman" w:hAnsi="Times New Roman" w:cs="Times New Roman"/>
          <w:sz w:val="24"/>
          <w:szCs w:val="24"/>
          <w:lang w:eastAsia="ar-SA"/>
        </w:rPr>
        <w:t xml:space="preserve"> with a significant (P &lt; 0.05) difference among ewes fed T1 and T2</w:t>
      </w:r>
      <w:r>
        <w:rPr>
          <w:rFonts w:ascii="Times New Roman" w:hAnsi="Times New Roman" w:cs="Times New Roman"/>
          <w:bCs/>
          <w:sz w:val="24"/>
          <w:szCs w:val="24"/>
          <w:lang w:eastAsia="ar-SA"/>
        </w:rPr>
        <w:t>. Meanwhile, values of TDN were higher</w:t>
      </w:r>
      <w:r>
        <w:rPr>
          <w:rFonts w:ascii="Times New Roman" w:hAnsi="Times New Roman" w:cs="Times New Roman"/>
          <w:sz w:val="24"/>
          <w:szCs w:val="24"/>
          <w:lang w:eastAsia="ar-SA"/>
        </w:rPr>
        <w:t xml:space="preserve"> (P&lt;0.05) </w:t>
      </w:r>
      <w:r>
        <w:rPr>
          <w:rFonts w:ascii="Times New Roman" w:hAnsi="Times New Roman" w:cs="Times New Roman"/>
          <w:bCs/>
          <w:sz w:val="24"/>
          <w:szCs w:val="24"/>
          <w:lang w:eastAsia="ar-SA"/>
        </w:rPr>
        <w:t xml:space="preserve">for ewes fed T1 or T2 compared to control with insignificant differences between the two supplements. </w:t>
      </w:r>
      <w:r>
        <w:rPr>
          <w:rFonts w:ascii="Times New Roman" w:hAnsi="Times New Roman" w:cs="Times New Roman"/>
          <w:sz w:val="24"/>
          <w:szCs w:val="24"/>
          <w:lang w:eastAsia="ar-SA"/>
        </w:rPr>
        <w:t xml:space="preserve">These findings related to nutrients digestibility and nutritive values are in agreement with other studies (Zhang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2020 and Pan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2021), confirming that Se supplementation can improve nutrients digestibility in ruminants, and this may be ascribed to the increase in rumen microbial counts and enzyme activity (Liu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2019; Cui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2021).</w:t>
      </w:r>
      <w:r>
        <w:rPr>
          <w:rFonts w:ascii="Times New Roman" w:hAnsi="Times New Roman" w:cs="Times New Roman"/>
          <w:sz w:val="18"/>
          <w:szCs w:val="18"/>
        </w:rPr>
        <w:t xml:space="preserve"> </w:t>
      </w:r>
      <w:r>
        <w:rPr>
          <w:rFonts w:ascii="Times New Roman" w:hAnsi="Times New Roman" w:cs="Times New Roman"/>
          <w:sz w:val="24"/>
          <w:szCs w:val="24"/>
          <w:lang w:eastAsia="ar-SA"/>
        </w:rPr>
        <w:t xml:space="preserve">In the same way, when </w:t>
      </w:r>
      <w:proofErr w:type="spellStart"/>
      <w:r>
        <w:rPr>
          <w:rFonts w:ascii="Times New Roman" w:hAnsi="Times New Roman" w:cs="Times New Roman"/>
          <w:sz w:val="24"/>
          <w:szCs w:val="24"/>
          <w:lang w:eastAsia="ar-SA"/>
        </w:rPr>
        <w:t>Se</w:t>
      </w:r>
      <w:proofErr w:type="spellEnd"/>
      <w:r>
        <w:rPr>
          <w:rFonts w:ascii="Times New Roman" w:hAnsi="Times New Roman" w:cs="Times New Roman"/>
          <w:sz w:val="24"/>
          <w:szCs w:val="24"/>
          <w:lang w:eastAsia="ar-SA"/>
        </w:rPr>
        <w:t xml:space="preserve"> was added at 0.3 mg to the basal diet in any form (inorganic, organic and Nano) resulted in a significant (P&lt; 0.05) increase in the digestion coefficients of DM, OM, CP, EE, CF, NDF, ADF and NFE compared to those of control (</w:t>
      </w:r>
      <w:proofErr w:type="spellStart"/>
      <w:r>
        <w:rPr>
          <w:rFonts w:ascii="Times New Roman" w:hAnsi="Times New Roman" w:cs="Times New Roman"/>
          <w:sz w:val="24"/>
          <w:szCs w:val="24"/>
          <w:lang w:eastAsia="ar-SA"/>
        </w:rPr>
        <w:t>Vajpeyee</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2024). In another study, the digestibility of DM, OM, CP, NDF and ADF were also increased</w:t>
      </w:r>
      <w:r>
        <w:rPr>
          <w:rFonts w:ascii="Times New Roman" w:hAnsi="Times New Roman" w:cs="Times New Roman"/>
          <w:sz w:val="20"/>
          <w:szCs w:val="20"/>
        </w:rPr>
        <w:t xml:space="preserve"> </w:t>
      </w:r>
      <w:r>
        <w:rPr>
          <w:rFonts w:ascii="Times New Roman" w:hAnsi="Times New Roman" w:cs="Times New Roman"/>
          <w:sz w:val="24"/>
          <w:szCs w:val="24"/>
          <w:lang w:eastAsia="ar-SA"/>
        </w:rPr>
        <w:t>(</w:t>
      </w:r>
      <w:r>
        <w:rPr>
          <w:rFonts w:ascii="Times New Roman" w:hAnsi="Times New Roman" w:cs="Times New Roman"/>
          <w:i/>
          <w:iCs/>
          <w:sz w:val="24"/>
          <w:szCs w:val="24"/>
          <w:lang w:eastAsia="ar-SA"/>
        </w:rPr>
        <w:t>p&lt;</w:t>
      </w:r>
      <w:r>
        <w:rPr>
          <w:rFonts w:ascii="Times New Roman" w:hAnsi="Times New Roman" w:cs="Times New Roman"/>
          <w:sz w:val="24"/>
          <w:szCs w:val="24"/>
          <w:lang w:eastAsia="ar-SA"/>
        </w:rPr>
        <w:t xml:space="preserve">0.05) with Nano-Se supplemented diet in dairy cows, suggesting that adding Nano-Se at a moderate dose (0.3 mg Se /kg DM) was beneficial for nutrients digestion (Liu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2024). Taken </w:t>
      </w:r>
      <w:r>
        <w:rPr>
          <w:rFonts w:ascii="Times New Roman" w:hAnsi="Times New Roman" w:cs="Times New Roman"/>
          <w:sz w:val="24"/>
          <w:szCs w:val="24"/>
          <w:lang w:eastAsia="ar-SA"/>
        </w:rPr>
        <w:lastRenderedPageBreak/>
        <w:t>together, dietary Se supplementation, in ruminants, can positively impacted the fermentation in multiple ways: modifying the microbial structure of the rumen promoting the growth of bacteria that obtain more selenium, digest fiber better, having probiotic/antioxidant effects; producing more VFA, favorable pH levels can be achieved, rumen resistance to pathogens can be increased,  inflammatory and oxidative stress signaling cascades can be modulated; and finally Se as an antioxidant/anti-inflammatory, along with production of  VFA and promoting beneficial bacteria growth, may be corrected the oxidative stress and inflammation in the digestive tract, leading to optimal gastrointestinal functioning (</w:t>
      </w:r>
      <w:proofErr w:type="spellStart"/>
      <w:r>
        <w:rPr>
          <w:rFonts w:ascii="Times New Roman" w:hAnsi="Times New Roman" w:cs="Times New Roman"/>
          <w:sz w:val="24"/>
          <w:szCs w:val="24"/>
          <w:lang w:eastAsia="ar-SA"/>
        </w:rPr>
        <w:t>Hendawy</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2022). This ongoing discussion could explain the improvement in nutrients digestibility and feeding values that were observed in the present study, especially in response to dietary Nano-Se supplementation.</w:t>
      </w:r>
    </w:p>
    <w:p w:rsidR="00427927" w:rsidRDefault="00427927">
      <w:pPr>
        <w:spacing w:after="0" w:line="240" w:lineRule="auto"/>
        <w:ind w:left="1134" w:hanging="1134"/>
        <w:jc w:val="both"/>
        <w:rPr>
          <w:rFonts w:ascii="Times New Roman" w:hAnsi="Times New Roman" w:cs="Times New Roman"/>
          <w:b/>
          <w:bCs/>
          <w:sz w:val="24"/>
          <w:szCs w:val="24"/>
          <w:rtl/>
          <w:lang w:eastAsia="ar-SA"/>
        </w:rPr>
      </w:pPr>
    </w:p>
    <w:p w:rsidR="00427927" w:rsidRDefault="00D00C91">
      <w:pPr>
        <w:spacing w:after="0" w:line="240" w:lineRule="auto"/>
        <w:jc w:val="both"/>
        <w:rPr>
          <w:rFonts w:ascii="Times New Roman" w:hAnsi="Times New Roman" w:cs="Times New Roman"/>
          <w:b/>
          <w:bCs/>
          <w:sz w:val="28"/>
          <w:szCs w:val="28"/>
          <w:rtl/>
        </w:rPr>
      </w:pPr>
      <w:r>
        <w:rPr>
          <w:rFonts w:ascii="Times New Roman" w:hAnsi="Times New Roman" w:cs="Times New Roman"/>
          <w:b/>
          <w:bCs/>
          <w:sz w:val="28"/>
          <w:szCs w:val="28"/>
        </w:rPr>
        <w:t>Productive performance of ewes and their suckling lambs:</w:t>
      </w:r>
    </w:p>
    <w:p w:rsidR="00427927" w:rsidRDefault="00D00C91">
      <w:pPr>
        <w:spacing w:after="0" w:line="240" w:lineRule="auto"/>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The results presented in Table (3) indicated that there were no significant differences in IBW, FBW and DMI among ewes fed</w:t>
      </w:r>
      <w:r>
        <w:rPr>
          <w:rFonts w:ascii="Times New Roman" w:hAnsi="Times New Roman" w:cs="Times New Roman"/>
          <w:bCs/>
          <w:sz w:val="24"/>
          <w:szCs w:val="24"/>
        </w:rPr>
        <w:t xml:space="preserve"> T1 (Sodium selenite), T2 (Nano-Se) </w:t>
      </w:r>
      <w:r>
        <w:rPr>
          <w:rFonts w:ascii="Times New Roman" w:hAnsi="Times New Roman" w:cs="Times New Roman"/>
          <w:sz w:val="24"/>
          <w:szCs w:val="24"/>
          <w:lang w:eastAsia="ar-SA"/>
        </w:rPr>
        <w:t xml:space="preserve">or control. Meanwhile, values of DCPI and TDNI were increased (P&lt;0.05) for ewes fed T1 or T2 when compared to control. Accordingly, </w:t>
      </w:r>
      <w:r>
        <w:rPr>
          <w:rFonts w:ascii="Times New Roman" w:hAnsi="Times New Roman" w:cs="Times New Roman"/>
          <w:bCs/>
          <w:sz w:val="24"/>
          <w:szCs w:val="24"/>
          <w:lang w:eastAsia="ar-SA"/>
        </w:rPr>
        <w:t xml:space="preserve">DM, OM and CP intakes were found to be similar among the control and Se-supplemented groups </w:t>
      </w:r>
      <w:bookmarkStart w:id="4" w:name="_Hlk190380532"/>
      <w:r>
        <w:rPr>
          <w:rFonts w:ascii="Times New Roman" w:hAnsi="Times New Roman" w:cs="Times New Roman"/>
          <w:sz w:val="24"/>
          <w:szCs w:val="24"/>
          <w:lang w:eastAsia="ar-SA"/>
        </w:rPr>
        <w:t>(</w:t>
      </w:r>
      <w:r>
        <w:rPr>
          <w:rFonts w:ascii="Times New Roman" w:hAnsi="Times New Roman" w:cs="Times New Roman"/>
          <w:bCs/>
          <w:sz w:val="24"/>
          <w:szCs w:val="24"/>
          <w:lang w:eastAsia="ar-SA"/>
        </w:rPr>
        <w:t xml:space="preserve">Kumar </w:t>
      </w:r>
      <w:r>
        <w:rPr>
          <w:rFonts w:ascii="Times New Roman" w:hAnsi="Times New Roman" w:cs="Times New Roman"/>
          <w:bCs/>
          <w:i/>
          <w:iCs/>
          <w:sz w:val="24"/>
          <w:szCs w:val="24"/>
          <w:lang w:eastAsia="ar-SA"/>
        </w:rPr>
        <w:t>et al.,</w:t>
      </w:r>
      <w:r>
        <w:rPr>
          <w:rFonts w:ascii="Times New Roman" w:hAnsi="Times New Roman" w:cs="Times New Roman" w:hint="cs"/>
          <w:bCs/>
          <w:i/>
          <w:iCs/>
          <w:sz w:val="24"/>
          <w:szCs w:val="24"/>
          <w:rtl/>
          <w:lang w:eastAsia="ar-SA"/>
        </w:rPr>
        <w:t xml:space="preserve"> </w:t>
      </w:r>
      <w:r>
        <w:rPr>
          <w:rFonts w:ascii="Times New Roman" w:hAnsi="Times New Roman" w:cs="Times New Roman"/>
          <w:bCs/>
          <w:sz w:val="24"/>
          <w:szCs w:val="24"/>
          <w:lang w:eastAsia="ar-SA"/>
        </w:rPr>
        <w:t>2022)</w:t>
      </w:r>
      <w:bookmarkEnd w:id="4"/>
      <w:r>
        <w:rPr>
          <w:rFonts w:ascii="Times New Roman" w:hAnsi="Times New Roman" w:cs="Times New Roman"/>
          <w:bCs/>
          <w:sz w:val="24"/>
          <w:szCs w:val="24"/>
          <w:lang w:eastAsia="ar-SA"/>
        </w:rPr>
        <w:t>. This may indicate that supplementation of different sources of Se at 0.3 ppm level had no effect on palatability and feed intake. In the same way,</w:t>
      </w:r>
      <w:r>
        <w:rPr>
          <w:rFonts w:ascii="Times New Roman" w:hAnsi="Times New Roman" w:cs="Times New Roman"/>
          <w:sz w:val="24"/>
          <w:szCs w:val="24"/>
        </w:rPr>
        <w:t xml:space="preserve"> Liu </w:t>
      </w:r>
      <w:r>
        <w:rPr>
          <w:rFonts w:ascii="Times New Roman" w:hAnsi="Times New Roman" w:cs="Times New Roman"/>
          <w:i/>
          <w:iCs/>
          <w:sz w:val="24"/>
          <w:szCs w:val="24"/>
        </w:rPr>
        <w:t>et al.,</w:t>
      </w:r>
      <w:r>
        <w:rPr>
          <w:rFonts w:ascii="Times New Roman" w:hAnsi="Times New Roman" w:cs="Times New Roman"/>
          <w:sz w:val="24"/>
          <w:szCs w:val="24"/>
        </w:rPr>
        <w:t xml:space="preserve"> (2024) noticed that dietary Nano-Se supplementation in dairy cows had no effect on DMI. </w:t>
      </w:r>
      <w:bookmarkStart w:id="5" w:name="_Hlk190594460"/>
      <w:r>
        <w:rPr>
          <w:rFonts w:ascii="Times New Roman" w:hAnsi="Times New Roman" w:cs="Times New Roman"/>
          <w:sz w:val="24"/>
          <w:szCs w:val="24"/>
          <w:lang w:eastAsia="ar-SA"/>
        </w:rPr>
        <w:t xml:space="preserve">The present results are in the same line with previous works, which indicated that </w:t>
      </w:r>
      <w:bookmarkEnd w:id="5"/>
      <w:r>
        <w:rPr>
          <w:rFonts w:ascii="Times New Roman" w:hAnsi="Times New Roman" w:cs="Times New Roman"/>
          <w:sz w:val="24"/>
          <w:szCs w:val="24"/>
          <w:lang w:eastAsia="ar-SA"/>
        </w:rPr>
        <w:t xml:space="preserve">either levels or sources of Se did not influence FBW or DMI in </w:t>
      </w:r>
      <w:proofErr w:type="spellStart"/>
      <w:r>
        <w:rPr>
          <w:rFonts w:ascii="Times New Roman" w:hAnsi="Times New Roman" w:cs="Times New Roman"/>
          <w:sz w:val="24"/>
          <w:szCs w:val="24"/>
          <w:lang w:eastAsia="ar-SA"/>
        </w:rPr>
        <w:t>Awassi</w:t>
      </w:r>
      <w:proofErr w:type="spellEnd"/>
      <w:r>
        <w:rPr>
          <w:rFonts w:ascii="Times New Roman" w:hAnsi="Times New Roman" w:cs="Times New Roman"/>
          <w:sz w:val="24"/>
          <w:szCs w:val="24"/>
          <w:lang w:eastAsia="ar-SA"/>
        </w:rPr>
        <w:t xml:space="preserve"> ewes (</w:t>
      </w:r>
      <w:proofErr w:type="spellStart"/>
      <w:r>
        <w:rPr>
          <w:rFonts w:ascii="Times New Roman" w:hAnsi="Times New Roman" w:cs="Times New Roman"/>
          <w:sz w:val="24"/>
          <w:szCs w:val="24"/>
          <w:lang w:eastAsia="ar-SA"/>
        </w:rPr>
        <w:t>Kasim</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2023; Kareem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2024).</w:t>
      </w:r>
    </w:p>
    <w:p w:rsidR="00427927" w:rsidRDefault="00427927">
      <w:pPr>
        <w:spacing w:after="0" w:line="240" w:lineRule="auto"/>
        <w:ind w:left="1134" w:hanging="1134"/>
        <w:jc w:val="both"/>
        <w:rPr>
          <w:rFonts w:ascii="Times New Roman" w:hAnsi="Times New Roman" w:cs="Times New Roman"/>
          <w:b/>
          <w:bCs/>
          <w:sz w:val="24"/>
          <w:szCs w:val="24"/>
          <w:lang w:eastAsia="ar-SA"/>
        </w:rPr>
        <w:sectPr w:rsidR="00427927">
          <w:type w:val="continuous"/>
          <w:pgSz w:w="12240" w:h="15840"/>
          <w:pgMar w:top="1440" w:right="1325" w:bottom="1440" w:left="1440" w:header="708" w:footer="708" w:gutter="0"/>
          <w:cols w:num="2" w:space="448"/>
          <w:docGrid w:linePitch="360"/>
        </w:sectPr>
      </w:pPr>
    </w:p>
    <w:p w:rsidR="00427927" w:rsidRDefault="00D00C91">
      <w:pPr>
        <w:spacing w:after="0" w:line="240" w:lineRule="auto"/>
        <w:ind w:left="1134" w:hanging="1134"/>
        <w:jc w:val="both"/>
        <w:rPr>
          <w:rFonts w:ascii="Times New Roman" w:hAnsi="Times New Roman" w:cs="Times New Roman"/>
          <w:b/>
          <w:bCs/>
          <w:sz w:val="24"/>
          <w:szCs w:val="24"/>
          <w:rtl/>
          <w:lang w:eastAsia="ar-SA"/>
        </w:rPr>
      </w:pPr>
      <w:r>
        <w:rPr>
          <w:rFonts w:ascii="Times New Roman" w:hAnsi="Times New Roman" w:cs="Times New Roman"/>
          <w:b/>
          <w:bCs/>
          <w:sz w:val="24"/>
          <w:szCs w:val="24"/>
          <w:lang w:eastAsia="ar-SA"/>
        </w:rPr>
        <w:lastRenderedPageBreak/>
        <w:t xml:space="preserve">Table </w:t>
      </w:r>
      <w:proofErr w:type="gramStart"/>
      <w:r>
        <w:rPr>
          <w:rFonts w:ascii="Times New Roman" w:hAnsi="Times New Roman" w:cs="Times New Roman"/>
          <w:b/>
          <w:bCs/>
          <w:sz w:val="24"/>
          <w:szCs w:val="24"/>
          <w:lang w:eastAsia="ar-SA"/>
        </w:rPr>
        <w:t>2</w:t>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lang w:eastAsia="ar-SA"/>
        </w:rPr>
        <w:t>.</w:t>
      </w:r>
      <w:proofErr w:type="gramEnd"/>
      <w:r>
        <w:rPr>
          <w:rFonts w:ascii="Times New Roman" w:hAnsi="Times New Roman" w:cs="Times New Roman"/>
          <w:b/>
          <w:bCs/>
          <w:sz w:val="24"/>
          <w:szCs w:val="24"/>
          <w:lang w:eastAsia="ar-SA"/>
        </w:rPr>
        <w:t xml:space="preserve"> </w:t>
      </w:r>
      <w:proofErr w:type="gramStart"/>
      <w:r>
        <w:rPr>
          <w:rFonts w:ascii="Times New Roman" w:hAnsi="Times New Roman" w:cs="Times New Roman"/>
          <w:b/>
          <w:bCs/>
          <w:sz w:val="24"/>
          <w:szCs w:val="24"/>
          <w:lang w:eastAsia="ar-SA"/>
        </w:rPr>
        <w:t>Effects of inorganic Se or Nano-Se dietary supplementation on nutrients digestibility and nutritive values of experimental diets (Mean ± SEM).</w:t>
      </w:r>
      <w:proofErr w:type="gramEnd"/>
    </w:p>
    <w:p w:rsidR="00427927" w:rsidRDefault="00427927">
      <w:pPr>
        <w:spacing w:after="0" w:line="240" w:lineRule="auto"/>
        <w:ind w:left="1134" w:hanging="1134"/>
        <w:jc w:val="both"/>
        <w:rPr>
          <w:rFonts w:ascii="Times New Roman" w:hAnsi="Times New Roman" w:cs="Times New Roman"/>
          <w:b/>
          <w:bCs/>
          <w:sz w:val="24"/>
          <w:szCs w:val="24"/>
          <w:lang w:eastAsia="ar-SA"/>
        </w:rPr>
      </w:pPr>
    </w:p>
    <w:tbl>
      <w:tblPr>
        <w:tblStyle w:val="TableGrid1"/>
        <w:bidiVisual/>
        <w:tblW w:w="9457" w:type="dxa"/>
        <w:jc w:val="center"/>
        <w:tblLayout w:type="fixed"/>
        <w:tblLook w:val="04A0" w:firstRow="1" w:lastRow="0" w:firstColumn="1" w:lastColumn="0" w:noHBand="0" w:noVBand="1"/>
      </w:tblPr>
      <w:tblGrid>
        <w:gridCol w:w="1530"/>
        <w:gridCol w:w="1701"/>
        <w:gridCol w:w="1842"/>
        <w:gridCol w:w="1654"/>
        <w:gridCol w:w="2730"/>
      </w:tblGrid>
      <w:tr w:rsidR="00427927">
        <w:trPr>
          <w:jc w:val="center"/>
        </w:trPr>
        <w:tc>
          <w:tcPr>
            <w:tcW w:w="1530" w:type="dxa"/>
            <w:vMerge w:val="restart"/>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SEM</w:t>
            </w:r>
          </w:p>
        </w:tc>
        <w:tc>
          <w:tcPr>
            <w:tcW w:w="5197" w:type="dxa"/>
            <w:gridSpan w:val="3"/>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Treatments</w:t>
            </w:r>
          </w:p>
        </w:tc>
        <w:tc>
          <w:tcPr>
            <w:tcW w:w="2730" w:type="dxa"/>
            <w:vMerge w:val="restart"/>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Parameters</w:t>
            </w:r>
          </w:p>
        </w:tc>
      </w:tr>
      <w:tr w:rsidR="00427927">
        <w:trPr>
          <w:jc w:val="center"/>
        </w:trPr>
        <w:tc>
          <w:tcPr>
            <w:tcW w:w="1530" w:type="dxa"/>
            <w:vMerge/>
            <w:vAlign w:val="center"/>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T2</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T1</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Control</w:t>
            </w:r>
          </w:p>
        </w:tc>
        <w:tc>
          <w:tcPr>
            <w:tcW w:w="2730" w:type="dxa"/>
            <w:vMerge/>
            <w:vAlign w:val="center"/>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r>
      <w:tr w:rsidR="00427927">
        <w:trPr>
          <w:jc w:val="center"/>
        </w:trPr>
        <w:tc>
          <w:tcPr>
            <w:tcW w:w="9457" w:type="dxa"/>
            <w:gridSpan w:val="5"/>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Nutrients digestibility (%):</w:t>
            </w:r>
          </w:p>
        </w:tc>
      </w:tr>
      <w:tr w:rsidR="00427927">
        <w:trPr>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0.30</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81.11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80.38 </w:t>
            </w:r>
            <w:r>
              <w:rPr>
                <w:rFonts w:ascii="Times New Roman" w:hAnsi="Times New Roman" w:cs="Times New Roman"/>
                <w:b/>
                <w:bCs/>
                <w:sz w:val="24"/>
                <w:szCs w:val="24"/>
                <w:vertAlign w:val="superscript"/>
                <w:lang w:eastAsia="ar-SA"/>
              </w:rPr>
              <w:t>a</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77.47 </w:t>
            </w:r>
            <w:r>
              <w:rPr>
                <w:rFonts w:ascii="Times New Roman" w:hAnsi="Times New Roman" w:cs="Times New Roman"/>
                <w:b/>
                <w:bCs/>
                <w:sz w:val="24"/>
                <w:szCs w:val="24"/>
                <w:vertAlign w:val="superscript"/>
                <w:lang w:eastAsia="ar-SA"/>
              </w:rPr>
              <w:t>b</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DM</w:t>
            </w:r>
          </w:p>
        </w:tc>
      </w:tr>
      <w:tr w:rsidR="00427927">
        <w:trPr>
          <w:trHeight w:val="1"/>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0.17</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81.69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80.78 </w:t>
            </w:r>
            <w:r>
              <w:rPr>
                <w:rFonts w:ascii="Times New Roman" w:hAnsi="Times New Roman" w:cs="Times New Roman"/>
                <w:b/>
                <w:bCs/>
                <w:sz w:val="24"/>
                <w:szCs w:val="24"/>
                <w:vertAlign w:val="superscript"/>
                <w:lang w:eastAsia="ar-SA"/>
              </w:rPr>
              <w:t>b</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78.98 </w:t>
            </w:r>
            <w:r>
              <w:rPr>
                <w:rFonts w:ascii="Times New Roman" w:hAnsi="Times New Roman" w:cs="Times New Roman"/>
                <w:b/>
                <w:bCs/>
                <w:sz w:val="24"/>
                <w:szCs w:val="24"/>
                <w:vertAlign w:val="superscript"/>
                <w:lang w:eastAsia="ar-SA"/>
              </w:rPr>
              <w:t>c</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OM</w:t>
            </w:r>
          </w:p>
        </w:tc>
      </w:tr>
      <w:tr w:rsidR="00427927">
        <w:trPr>
          <w:trHeight w:val="1"/>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0.16</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78.44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73.49 </w:t>
            </w:r>
            <w:r>
              <w:rPr>
                <w:rFonts w:ascii="Times New Roman" w:hAnsi="Times New Roman" w:cs="Times New Roman"/>
                <w:b/>
                <w:bCs/>
                <w:sz w:val="24"/>
                <w:szCs w:val="24"/>
                <w:vertAlign w:val="superscript"/>
                <w:lang w:eastAsia="ar-SA"/>
              </w:rPr>
              <w:t>b</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70.21 </w:t>
            </w:r>
            <w:r>
              <w:rPr>
                <w:rFonts w:ascii="Times New Roman" w:hAnsi="Times New Roman" w:cs="Times New Roman"/>
                <w:b/>
                <w:bCs/>
                <w:sz w:val="24"/>
                <w:szCs w:val="24"/>
                <w:vertAlign w:val="superscript"/>
                <w:lang w:eastAsia="ar-SA"/>
              </w:rPr>
              <w:t>c</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CP</w:t>
            </w:r>
          </w:p>
        </w:tc>
      </w:tr>
      <w:tr w:rsidR="00427927">
        <w:trPr>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0.21</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76.09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72.42 </w:t>
            </w:r>
            <w:r>
              <w:rPr>
                <w:rFonts w:ascii="Times New Roman" w:hAnsi="Times New Roman" w:cs="Times New Roman"/>
                <w:b/>
                <w:bCs/>
                <w:sz w:val="24"/>
                <w:szCs w:val="24"/>
                <w:vertAlign w:val="superscript"/>
                <w:lang w:eastAsia="ar-SA"/>
              </w:rPr>
              <w:t>b</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71.37 </w:t>
            </w:r>
            <w:r>
              <w:rPr>
                <w:rFonts w:ascii="Times New Roman" w:hAnsi="Times New Roman" w:cs="Times New Roman"/>
                <w:b/>
                <w:bCs/>
                <w:sz w:val="24"/>
                <w:szCs w:val="24"/>
                <w:vertAlign w:val="superscript"/>
                <w:lang w:eastAsia="ar-SA"/>
              </w:rPr>
              <w:t>b</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EE</w:t>
            </w:r>
          </w:p>
        </w:tc>
      </w:tr>
      <w:tr w:rsidR="00427927">
        <w:trPr>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0.15</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73.94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70.59 </w:t>
            </w:r>
            <w:r>
              <w:rPr>
                <w:rFonts w:ascii="Times New Roman" w:hAnsi="Times New Roman" w:cs="Times New Roman"/>
                <w:b/>
                <w:bCs/>
                <w:sz w:val="24"/>
                <w:szCs w:val="24"/>
                <w:vertAlign w:val="superscript"/>
                <w:lang w:eastAsia="ar-SA"/>
              </w:rPr>
              <w:t>b</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68.07 </w:t>
            </w:r>
            <w:r>
              <w:rPr>
                <w:rFonts w:ascii="Times New Roman" w:hAnsi="Times New Roman" w:cs="Times New Roman"/>
                <w:b/>
                <w:bCs/>
                <w:sz w:val="24"/>
                <w:szCs w:val="24"/>
                <w:vertAlign w:val="superscript"/>
                <w:lang w:eastAsia="ar-SA"/>
              </w:rPr>
              <w:t>c</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CF</w:t>
            </w:r>
          </w:p>
        </w:tc>
      </w:tr>
      <w:tr w:rsidR="00427927">
        <w:trPr>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0.52</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57.73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56.57 </w:t>
            </w:r>
            <w:r>
              <w:rPr>
                <w:rFonts w:ascii="Times New Roman" w:hAnsi="Times New Roman" w:cs="Times New Roman"/>
                <w:b/>
                <w:bCs/>
                <w:sz w:val="24"/>
                <w:szCs w:val="24"/>
                <w:vertAlign w:val="superscript"/>
                <w:lang w:eastAsia="ar-SA"/>
              </w:rPr>
              <w:t>a</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54.24 </w:t>
            </w:r>
            <w:r>
              <w:rPr>
                <w:rFonts w:ascii="Times New Roman" w:hAnsi="Times New Roman" w:cs="Times New Roman"/>
                <w:b/>
                <w:bCs/>
                <w:sz w:val="24"/>
                <w:szCs w:val="24"/>
                <w:vertAlign w:val="superscript"/>
                <w:lang w:eastAsia="ar-SA"/>
              </w:rPr>
              <w:t>b</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NDF</w:t>
            </w:r>
          </w:p>
        </w:tc>
      </w:tr>
      <w:tr w:rsidR="00427927">
        <w:trPr>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0.32</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50.24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44.79 </w:t>
            </w:r>
            <w:r>
              <w:rPr>
                <w:rFonts w:ascii="Times New Roman" w:hAnsi="Times New Roman" w:cs="Times New Roman"/>
                <w:b/>
                <w:bCs/>
                <w:sz w:val="24"/>
                <w:szCs w:val="24"/>
                <w:vertAlign w:val="superscript"/>
                <w:lang w:eastAsia="ar-SA"/>
              </w:rPr>
              <w:t>b</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42.47 </w:t>
            </w:r>
            <w:r>
              <w:rPr>
                <w:rFonts w:ascii="Times New Roman" w:hAnsi="Times New Roman" w:cs="Times New Roman"/>
                <w:b/>
                <w:bCs/>
                <w:sz w:val="24"/>
                <w:szCs w:val="24"/>
                <w:vertAlign w:val="superscript"/>
                <w:lang w:eastAsia="ar-SA"/>
              </w:rPr>
              <w:t>c</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ADF</w:t>
            </w:r>
          </w:p>
        </w:tc>
      </w:tr>
      <w:tr w:rsidR="00427927">
        <w:trPr>
          <w:jc w:val="center"/>
        </w:trPr>
        <w:tc>
          <w:tcPr>
            <w:tcW w:w="9457" w:type="dxa"/>
            <w:gridSpan w:val="5"/>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Nutritive values (%):</w:t>
            </w:r>
          </w:p>
        </w:tc>
      </w:tr>
      <w:tr w:rsidR="00427927">
        <w:trPr>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0.03</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13.01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12.18 </w:t>
            </w:r>
            <w:r>
              <w:rPr>
                <w:rFonts w:ascii="Times New Roman" w:hAnsi="Times New Roman" w:cs="Times New Roman"/>
                <w:b/>
                <w:bCs/>
                <w:sz w:val="24"/>
                <w:szCs w:val="24"/>
                <w:vertAlign w:val="superscript"/>
                <w:lang w:eastAsia="ar-SA"/>
              </w:rPr>
              <w:t>b</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11.64 </w:t>
            </w:r>
            <w:r>
              <w:rPr>
                <w:rFonts w:ascii="Times New Roman" w:hAnsi="Times New Roman" w:cs="Times New Roman"/>
                <w:b/>
                <w:bCs/>
                <w:sz w:val="24"/>
                <w:szCs w:val="24"/>
                <w:vertAlign w:val="superscript"/>
                <w:lang w:eastAsia="ar-SA"/>
              </w:rPr>
              <w:t>c</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DCP</w:t>
            </w:r>
          </w:p>
        </w:tc>
      </w:tr>
      <w:tr w:rsidR="00427927">
        <w:trPr>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0.36</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71.55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70.41 </w:t>
            </w:r>
            <w:r>
              <w:rPr>
                <w:rFonts w:ascii="Times New Roman" w:hAnsi="Times New Roman" w:cs="Times New Roman"/>
                <w:b/>
                <w:bCs/>
                <w:sz w:val="24"/>
                <w:szCs w:val="24"/>
                <w:vertAlign w:val="superscript"/>
                <w:lang w:eastAsia="ar-SA"/>
              </w:rPr>
              <w:t>a</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67.51 </w:t>
            </w:r>
            <w:r>
              <w:rPr>
                <w:rFonts w:ascii="Times New Roman" w:hAnsi="Times New Roman" w:cs="Times New Roman"/>
                <w:b/>
                <w:bCs/>
                <w:sz w:val="24"/>
                <w:szCs w:val="24"/>
                <w:vertAlign w:val="superscript"/>
                <w:lang w:eastAsia="ar-SA"/>
              </w:rPr>
              <w:t>b</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TDN</w:t>
            </w:r>
          </w:p>
        </w:tc>
      </w:tr>
    </w:tbl>
    <w:p w:rsidR="00427927" w:rsidRDefault="00D00C91">
      <w:pPr>
        <w:spacing w:after="0" w:line="240" w:lineRule="auto"/>
        <w:rPr>
          <w:rFonts w:ascii="Times New Roman" w:hAnsi="Times New Roman" w:cs="Times New Roman"/>
          <w:lang w:val="en-GB" w:eastAsia="ar-SA"/>
        </w:rPr>
      </w:pPr>
      <w:proofErr w:type="spellStart"/>
      <w:proofErr w:type="gramStart"/>
      <w:r>
        <w:rPr>
          <w:rFonts w:ascii="Times New Roman" w:hAnsi="Times New Roman" w:cs="Times New Roman"/>
          <w:position w:val="6"/>
          <w:lang w:val="en-GB"/>
        </w:rPr>
        <w:t>a,</w:t>
      </w:r>
      <w:proofErr w:type="gramEnd"/>
      <w:r>
        <w:rPr>
          <w:rFonts w:ascii="Times New Roman" w:hAnsi="Times New Roman" w:cs="Times New Roman"/>
          <w:position w:val="6"/>
          <w:lang w:val="en-GB"/>
        </w:rPr>
        <w:t>b,c</w:t>
      </w:r>
      <w:proofErr w:type="spellEnd"/>
      <w:r>
        <w:rPr>
          <w:rFonts w:ascii="Times New Roman" w:hAnsi="Times New Roman" w:cs="Times New Roman"/>
          <w:lang w:val="en-GB"/>
        </w:rPr>
        <w:t xml:space="preserve"> means within the same row having different superscripts significantly different </w:t>
      </w:r>
      <w:r>
        <w:rPr>
          <w:rFonts w:ascii="Times New Roman" w:hAnsi="Times New Roman" w:cs="Times New Roman"/>
          <w:lang w:val="en-GB" w:eastAsia="ar-SA"/>
        </w:rPr>
        <w:t>(P&lt;0.05).</w:t>
      </w:r>
    </w:p>
    <w:p w:rsidR="00427927" w:rsidRDefault="00D00C91">
      <w:pPr>
        <w:spacing w:after="0" w:line="240" w:lineRule="auto"/>
        <w:rPr>
          <w:rFonts w:ascii="Times New Roman" w:hAnsi="Times New Roman" w:cs="Times New Roman"/>
          <w:lang w:val="en-GB"/>
        </w:rPr>
      </w:pPr>
      <w:r>
        <w:rPr>
          <w:rFonts w:ascii="Times New Roman" w:hAnsi="Times New Roman" w:cs="Times New Roman"/>
          <w:lang w:val="en-GB"/>
        </w:rPr>
        <w:t>T1: Inorganic Se (0.3 mg/kg DM), T2: Nano-Se (0.3 mg/kg DM).</w:t>
      </w:r>
    </w:p>
    <w:p w:rsidR="00427927" w:rsidRDefault="00427927">
      <w:pPr>
        <w:spacing w:after="0" w:line="240" w:lineRule="auto"/>
        <w:rPr>
          <w:rFonts w:ascii="Times New Roman" w:hAnsi="Times New Roman" w:cs="Times New Roman"/>
          <w:sz w:val="24"/>
          <w:szCs w:val="24"/>
          <w:lang w:val="en-GB"/>
        </w:rPr>
      </w:pPr>
    </w:p>
    <w:p w:rsidR="00427927" w:rsidRDefault="00427927">
      <w:pPr>
        <w:autoSpaceDE w:val="0"/>
        <w:autoSpaceDN w:val="0"/>
        <w:adjustRightInd w:val="0"/>
        <w:spacing w:after="0" w:line="240" w:lineRule="auto"/>
        <w:jc w:val="both"/>
        <w:rPr>
          <w:rFonts w:ascii="Times New Roman" w:hAnsi="Times New Roman" w:cs="Times New Roman"/>
          <w:b/>
          <w:bCs/>
          <w:sz w:val="28"/>
          <w:szCs w:val="28"/>
          <w:rtl/>
          <w:lang w:bidi="ar-EG"/>
        </w:rPr>
        <w:sectPr w:rsidR="00427927">
          <w:type w:val="continuous"/>
          <w:pgSz w:w="12240" w:h="15840"/>
          <w:pgMar w:top="1440" w:right="1440" w:bottom="1440" w:left="1440" w:header="708" w:footer="708" w:gutter="0"/>
          <w:cols w:space="708"/>
          <w:docGrid w:linePitch="360"/>
        </w:sectPr>
      </w:pPr>
    </w:p>
    <w:p w:rsidR="00427927" w:rsidRDefault="00D00C91">
      <w:pPr>
        <w:spacing w:after="0" w:line="240" w:lineRule="auto"/>
        <w:ind w:left="-142"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In case of lambs, Table (3) showed that values of BW, FBW and ADG were improved significantly (P&lt;0.05) by 14.25 and 31.84; 10.05 and 25.32; 8.97 and 23.74 % for lambs born to ewes fed T1 or T2 diets vs. control, respectively. Also, the differences in BW, FBW and ADG between lambs born to ewes fed T1 and T2 was significant (P&lt;0.05) in favor of T2. This improvement may be explained as Se may affect growth performance via activating the conversion of </w:t>
      </w:r>
      <w:proofErr w:type="spellStart"/>
      <w:r>
        <w:rPr>
          <w:rFonts w:ascii="Times New Roman" w:hAnsi="Times New Roman" w:cs="Times New Roman"/>
          <w:sz w:val="24"/>
          <w:szCs w:val="24"/>
          <w:lang w:eastAsia="ar-SA"/>
        </w:rPr>
        <w:t>tetraiodothyronine</w:t>
      </w:r>
      <w:proofErr w:type="spellEnd"/>
      <w:r>
        <w:rPr>
          <w:rFonts w:ascii="Times New Roman" w:hAnsi="Times New Roman" w:cs="Times New Roman"/>
          <w:sz w:val="24"/>
          <w:szCs w:val="24"/>
          <w:lang w:eastAsia="ar-SA"/>
        </w:rPr>
        <w:t xml:space="preserve"> (T</w:t>
      </w:r>
      <w:r>
        <w:rPr>
          <w:rFonts w:ascii="Times New Roman" w:hAnsi="Times New Roman" w:cs="Times New Roman"/>
          <w:sz w:val="24"/>
          <w:szCs w:val="24"/>
          <w:vertAlign w:val="subscript"/>
          <w:lang w:eastAsia="ar-SA"/>
        </w:rPr>
        <w:t>4</w:t>
      </w:r>
      <w:r>
        <w:rPr>
          <w:rFonts w:ascii="Times New Roman" w:hAnsi="Times New Roman" w:cs="Times New Roman"/>
          <w:sz w:val="24"/>
          <w:szCs w:val="24"/>
          <w:lang w:eastAsia="ar-SA"/>
        </w:rPr>
        <w:t xml:space="preserve">) into the more active </w:t>
      </w:r>
      <w:proofErr w:type="spellStart"/>
      <w:r>
        <w:rPr>
          <w:rFonts w:ascii="Times New Roman" w:hAnsi="Times New Roman" w:cs="Times New Roman"/>
          <w:sz w:val="24"/>
          <w:szCs w:val="24"/>
          <w:lang w:eastAsia="ar-SA"/>
        </w:rPr>
        <w:t>triiodothyronine</w:t>
      </w:r>
      <w:proofErr w:type="spellEnd"/>
      <w:r>
        <w:rPr>
          <w:rFonts w:ascii="Times New Roman" w:hAnsi="Times New Roman" w:cs="Times New Roman"/>
          <w:sz w:val="24"/>
          <w:szCs w:val="24"/>
          <w:lang w:eastAsia="ar-SA"/>
        </w:rPr>
        <w:t xml:space="preserve"> (T</w:t>
      </w:r>
      <w:r>
        <w:rPr>
          <w:rFonts w:ascii="Times New Roman" w:hAnsi="Times New Roman" w:cs="Times New Roman"/>
          <w:sz w:val="24"/>
          <w:szCs w:val="24"/>
          <w:vertAlign w:val="subscript"/>
          <w:lang w:eastAsia="ar-SA"/>
        </w:rPr>
        <w:t>3</w:t>
      </w:r>
      <w:r>
        <w:rPr>
          <w:rFonts w:ascii="Times New Roman" w:hAnsi="Times New Roman" w:cs="Times New Roman"/>
          <w:sz w:val="24"/>
          <w:szCs w:val="24"/>
          <w:lang w:eastAsia="ar-SA"/>
        </w:rPr>
        <w:t xml:space="preserve">), a process mediated by the enzyme 5-iodothyronine </w:t>
      </w:r>
      <w:proofErr w:type="spellStart"/>
      <w:r>
        <w:rPr>
          <w:rFonts w:ascii="Times New Roman" w:hAnsi="Times New Roman" w:cs="Times New Roman"/>
          <w:sz w:val="24"/>
          <w:szCs w:val="24"/>
          <w:lang w:eastAsia="ar-SA"/>
        </w:rPr>
        <w:t>deiodinase</w:t>
      </w:r>
      <w:proofErr w:type="spellEnd"/>
      <w:r>
        <w:rPr>
          <w:rFonts w:ascii="Times New Roman" w:hAnsi="Times New Roman" w:cs="Times New Roman"/>
          <w:sz w:val="24"/>
          <w:szCs w:val="24"/>
          <w:lang w:eastAsia="ar-SA"/>
        </w:rPr>
        <w:t xml:space="preserve">, which is a Se-dependent </w:t>
      </w:r>
      <w:proofErr w:type="spellStart"/>
      <w:r>
        <w:rPr>
          <w:rFonts w:ascii="Times New Roman" w:hAnsi="Times New Roman" w:cs="Times New Roman"/>
          <w:sz w:val="24"/>
          <w:szCs w:val="24"/>
          <w:lang w:eastAsia="ar-SA"/>
        </w:rPr>
        <w:t>selenoprotein</w:t>
      </w:r>
      <w:proofErr w:type="spellEnd"/>
      <w:r>
        <w:rPr>
          <w:rFonts w:ascii="Times New Roman" w:hAnsi="Times New Roman" w:cs="Times New Roman"/>
          <w:sz w:val="24"/>
          <w:szCs w:val="24"/>
          <w:lang w:eastAsia="ar-SA"/>
        </w:rPr>
        <w:t xml:space="preserve">, and it is also the last </w:t>
      </w:r>
      <w:proofErr w:type="spellStart"/>
      <w:r>
        <w:rPr>
          <w:rFonts w:ascii="Times New Roman" w:hAnsi="Times New Roman" w:cs="Times New Roman"/>
          <w:sz w:val="24"/>
          <w:szCs w:val="24"/>
          <w:lang w:eastAsia="ar-SA"/>
        </w:rPr>
        <w:t>selenoprotein</w:t>
      </w:r>
      <w:proofErr w:type="spellEnd"/>
      <w:r>
        <w:rPr>
          <w:rFonts w:ascii="Times New Roman" w:hAnsi="Times New Roman" w:cs="Times New Roman"/>
          <w:sz w:val="24"/>
          <w:szCs w:val="24"/>
          <w:lang w:eastAsia="ar-SA"/>
        </w:rPr>
        <w:t xml:space="preserve"> whose activity is affected in the case of Se deficiency (Li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2022). Furthermore, the improvement in growth performance could be ascribed to the involvement of Se in regulating several </w:t>
      </w:r>
      <w:r>
        <w:rPr>
          <w:rFonts w:ascii="Times New Roman" w:hAnsi="Times New Roman" w:cs="Times New Roman"/>
          <w:sz w:val="24"/>
          <w:szCs w:val="24"/>
          <w:lang w:eastAsia="ar-SA"/>
        </w:rPr>
        <w:lastRenderedPageBreak/>
        <w:t>enzymatic systems that interfere with energetic metabolism (</w:t>
      </w:r>
      <w:proofErr w:type="spellStart"/>
      <w:r>
        <w:rPr>
          <w:rFonts w:ascii="Times New Roman" w:hAnsi="Times New Roman" w:cs="Times New Roman"/>
          <w:sz w:val="24"/>
          <w:szCs w:val="24"/>
          <w:lang w:eastAsia="ar-SA"/>
        </w:rPr>
        <w:t>Saleh</w:t>
      </w:r>
      <w:proofErr w:type="spellEnd"/>
      <w:r>
        <w:rPr>
          <w:rFonts w:ascii="Times New Roman" w:hAnsi="Times New Roman" w:cs="Times New Roman"/>
          <w:sz w:val="24"/>
          <w:szCs w:val="24"/>
          <w:lang w:eastAsia="ar-SA"/>
        </w:rPr>
        <w:t xml:space="preserve"> and </w:t>
      </w:r>
      <w:proofErr w:type="spellStart"/>
      <w:r>
        <w:rPr>
          <w:rFonts w:ascii="Times New Roman" w:hAnsi="Times New Roman" w:cs="Times New Roman"/>
          <w:sz w:val="24"/>
          <w:szCs w:val="24"/>
          <w:lang w:eastAsia="ar-SA"/>
        </w:rPr>
        <w:t>Ebeid</w:t>
      </w:r>
      <w:proofErr w:type="spellEnd"/>
      <w:r>
        <w:rPr>
          <w:rFonts w:ascii="Times New Roman" w:hAnsi="Times New Roman" w:cs="Times New Roman"/>
          <w:sz w:val="24"/>
          <w:szCs w:val="24"/>
          <w:lang w:eastAsia="ar-SA"/>
        </w:rPr>
        <w:t>, 2019). Besides, sodium selenite and Nano-Se were shown to increase serum T</w:t>
      </w:r>
      <w:r>
        <w:rPr>
          <w:rFonts w:ascii="Times New Roman" w:hAnsi="Times New Roman" w:cs="Times New Roman"/>
          <w:sz w:val="24"/>
          <w:szCs w:val="24"/>
          <w:vertAlign w:val="subscript"/>
          <w:lang w:eastAsia="ar-SA"/>
        </w:rPr>
        <w:t>3</w:t>
      </w:r>
      <w:r>
        <w:rPr>
          <w:rFonts w:ascii="Times New Roman" w:hAnsi="Times New Roman" w:cs="Times New Roman"/>
          <w:sz w:val="24"/>
          <w:szCs w:val="24"/>
          <w:lang w:eastAsia="ar-SA"/>
        </w:rPr>
        <w:t xml:space="preserve"> concentration and participated in modulating mRNA expression of IGF-I and insulin receptors, thus consequently promoting growth performance traits (</w:t>
      </w:r>
      <w:proofErr w:type="spellStart"/>
      <w:r>
        <w:rPr>
          <w:rFonts w:ascii="Times New Roman" w:hAnsi="Times New Roman" w:cs="Times New Roman"/>
          <w:sz w:val="24"/>
          <w:szCs w:val="24"/>
          <w:lang w:eastAsia="ar-SA"/>
        </w:rPr>
        <w:t>Aghwan</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2013). As well, Se is transmitted through the placenta to the fetus, milk and colostrum to the newborn, resulting in improved immunity and growth (Chen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2019). These findings are supported by previous studies (</w:t>
      </w:r>
      <w:proofErr w:type="spellStart"/>
      <w:r>
        <w:rPr>
          <w:rFonts w:ascii="Times New Roman" w:hAnsi="Times New Roman" w:cs="Times New Roman"/>
          <w:sz w:val="24"/>
          <w:szCs w:val="24"/>
          <w:lang w:eastAsia="ar-SA"/>
        </w:rPr>
        <w:t>Yaghmaie</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2017; Ibrahim and Mohamed, 2018; Salam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2021; </w:t>
      </w:r>
      <w:proofErr w:type="spellStart"/>
      <w:r>
        <w:rPr>
          <w:rFonts w:ascii="Times New Roman" w:hAnsi="Times New Roman" w:cs="Times New Roman"/>
          <w:sz w:val="24"/>
          <w:szCs w:val="24"/>
          <w:lang w:eastAsia="ar-SA"/>
        </w:rPr>
        <w:t>Vajpeyee</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2024). On the other hand, some studies showed that Nano-Se supplementation had no significant effect on growth performance of </w:t>
      </w:r>
      <w:proofErr w:type="spellStart"/>
      <w:r>
        <w:rPr>
          <w:rFonts w:ascii="Times New Roman" w:hAnsi="Times New Roman" w:cs="Times New Roman"/>
          <w:sz w:val="24"/>
          <w:szCs w:val="24"/>
          <w:lang w:eastAsia="ar-SA"/>
        </w:rPr>
        <w:t>Moghani</w:t>
      </w:r>
      <w:proofErr w:type="spellEnd"/>
      <w:r>
        <w:rPr>
          <w:rFonts w:ascii="Times New Roman" w:hAnsi="Times New Roman" w:cs="Times New Roman"/>
          <w:sz w:val="24"/>
          <w:szCs w:val="24"/>
          <w:lang w:eastAsia="ar-SA"/>
        </w:rPr>
        <w:t xml:space="preserve"> lambs (</w:t>
      </w:r>
      <w:proofErr w:type="spellStart"/>
      <w:r>
        <w:rPr>
          <w:rFonts w:ascii="Times New Roman" w:hAnsi="Times New Roman" w:cs="Times New Roman"/>
          <w:sz w:val="24"/>
          <w:szCs w:val="24"/>
          <w:lang w:eastAsia="ar-SA"/>
        </w:rPr>
        <w:t>Ghaderzadeh</w:t>
      </w:r>
      <w:proofErr w:type="spellEnd"/>
      <w:r>
        <w:rPr>
          <w:rFonts w:ascii="Times New Roman" w:hAnsi="Times New Roman" w:cs="Times New Roman"/>
          <w:sz w:val="24"/>
          <w:szCs w:val="24"/>
          <w:lang w:eastAsia="ar-SA"/>
        </w:rPr>
        <w:t xml:space="preserve">, 2016) or </w:t>
      </w:r>
      <w:proofErr w:type="spellStart"/>
      <w:r>
        <w:rPr>
          <w:rFonts w:ascii="Times New Roman" w:hAnsi="Times New Roman" w:cs="Times New Roman"/>
          <w:sz w:val="24"/>
          <w:szCs w:val="24"/>
          <w:lang w:eastAsia="ar-SA"/>
        </w:rPr>
        <w:t>Barbari</w:t>
      </w:r>
      <w:proofErr w:type="spellEnd"/>
      <w:r>
        <w:rPr>
          <w:rFonts w:ascii="Times New Roman" w:hAnsi="Times New Roman" w:cs="Times New Roman"/>
          <w:sz w:val="24"/>
          <w:szCs w:val="24"/>
          <w:lang w:eastAsia="ar-SA"/>
        </w:rPr>
        <w:t xml:space="preserve"> bucks (</w:t>
      </w:r>
      <w:r>
        <w:rPr>
          <w:rFonts w:ascii="Times New Roman" w:hAnsi="Times New Roman" w:cs="Times New Roman"/>
          <w:bCs/>
          <w:sz w:val="24"/>
          <w:szCs w:val="24"/>
          <w:lang w:eastAsia="ar-SA"/>
        </w:rPr>
        <w:t xml:space="preserve">Kumar </w:t>
      </w:r>
      <w:r>
        <w:rPr>
          <w:rFonts w:ascii="Times New Roman" w:hAnsi="Times New Roman" w:cs="Times New Roman"/>
          <w:bCs/>
          <w:i/>
          <w:iCs/>
          <w:sz w:val="24"/>
          <w:szCs w:val="24"/>
          <w:lang w:eastAsia="ar-SA"/>
        </w:rPr>
        <w:t>et al.,</w:t>
      </w:r>
      <w:r>
        <w:rPr>
          <w:rFonts w:ascii="Times New Roman" w:hAnsi="Times New Roman" w:cs="Times New Roman" w:hint="cs"/>
          <w:bCs/>
          <w:i/>
          <w:iCs/>
          <w:sz w:val="24"/>
          <w:szCs w:val="24"/>
          <w:rtl/>
          <w:lang w:eastAsia="ar-SA"/>
        </w:rPr>
        <w:t xml:space="preserve"> </w:t>
      </w:r>
      <w:r>
        <w:rPr>
          <w:rFonts w:ascii="Times New Roman" w:hAnsi="Times New Roman" w:cs="Times New Roman"/>
          <w:bCs/>
          <w:sz w:val="24"/>
          <w:szCs w:val="24"/>
          <w:lang w:eastAsia="ar-SA"/>
        </w:rPr>
        <w:t>2022)</w:t>
      </w:r>
      <w:r>
        <w:rPr>
          <w:rFonts w:ascii="Times New Roman" w:hAnsi="Times New Roman" w:cs="Times New Roman"/>
          <w:sz w:val="24"/>
          <w:szCs w:val="24"/>
          <w:lang w:eastAsia="ar-SA"/>
        </w:rPr>
        <w:t>.</w:t>
      </w:r>
    </w:p>
    <w:p w:rsidR="00427927" w:rsidRDefault="00427927">
      <w:pPr>
        <w:spacing w:after="0" w:line="240" w:lineRule="auto"/>
        <w:jc w:val="both"/>
        <w:rPr>
          <w:rFonts w:ascii="Times New Roman" w:hAnsi="Times New Roman" w:cs="Times New Roman"/>
          <w:sz w:val="28"/>
          <w:szCs w:val="28"/>
          <w:lang w:eastAsia="ar-SA"/>
        </w:rPr>
        <w:sectPr w:rsidR="00427927">
          <w:type w:val="continuous"/>
          <w:pgSz w:w="12240" w:h="15840"/>
          <w:pgMar w:top="1440" w:right="1325" w:bottom="1440" w:left="1440" w:header="708" w:footer="708" w:gutter="0"/>
          <w:cols w:num="2" w:space="403"/>
          <w:docGrid w:linePitch="360"/>
        </w:sectPr>
      </w:pPr>
    </w:p>
    <w:p w:rsidR="00427927" w:rsidRDefault="00427927">
      <w:pPr>
        <w:spacing w:after="0" w:line="240" w:lineRule="auto"/>
        <w:ind w:left="1134" w:hanging="1134"/>
        <w:jc w:val="both"/>
        <w:rPr>
          <w:rFonts w:ascii="Times New Roman" w:hAnsi="Times New Roman" w:cs="Times New Roman"/>
          <w:b/>
          <w:bCs/>
          <w:sz w:val="24"/>
          <w:szCs w:val="24"/>
          <w:rtl/>
          <w:lang w:eastAsia="ar-SA"/>
        </w:rPr>
      </w:pPr>
    </w:p>
    <w:p w:rsidR="00427927" w:rsidRDefault="00427927">
      <w:pPr>
        <w:spacing w:after="0" w:line="240" w:lineRule="auto"/>
        <w:ind w:left="1134" w:hanging="1134"/>
        <w:jc w:val="both"/>
        <w:rPr>
          <w:rFonts w:ascii="Times New Roman" w:hAnsi="Times New Roman" w:cs="Times New Roman"/>
          <w:b/>
          <w:bCs/>
          <w:sz w:val="24"/>
          <w:szCs w:val="24"/>
          <w:rtl/>
          <w:lang w:eastAsia="ar-SA"/>
        </w:rPr>
      </w:pPr>
    </w:p>
    <w:p w:rsidR="00427927" w:rsidRDefault="00427927">
      <w:pPr>
        <w:spacing w:after="0" w:line="240" w:lineRule="auto"/>
        <w:ind w:left="1134" w:hanging="1134"/>
        <w:jc w:val="both"/>
        <w:rPr>
          <w:rFonts w:ascii="Times New Roman" w:hAnsi="Times New Roman" w:cs="Times New Roman"/>
          <w:b/>
          <w:bCs/>
          <w:sz w:val="24"/>
          <w:szCs w:val="24"/>
          <w:rtl/>
          <w:lang w:eastAsia="ar-SA"/>
        </w:rPr>
      </w:pPr>
    </w:p>
    <w:p w:rsidR="00427927" w:rsidRDefault="00427927">
      <w:pPr>
        <w:spacing w:after="0" w:line="240" w:lineRule="auto"/>
        <w:ind w:left="1134" w:hanging="1134"/>
        <w:jc w:val="both"/>
        <w:rPr>
          <w:rFonts w:ascii="Times New Roman" w:hAnsi="Times New Roman" w:cs="Times New Roman"/>
          <w:b/>
          <w:bCs/>
          <w:sz w:val="24"/>
          <w:szCs w:val="24"/>
          <w:rtl/>
          <w:lang w:eastAsia="ar-SA"/>
        </w:rPr>
      </w:pPr>
    </w:p>
    <w:p w:rsidR="00427927" w:rsidRDefault="00427927">
      <w:pPr>
        <w:spacing w:after="0" w:line="240" w:lineRule="auto"/>
        <w:ind w:left="1134" w:hanging="1134"/>
        <w:jc w:val="both"/>
        <w:rPr>
          <w:rFonts w:ascii="Times New Roman" w:hAnsi="Times New Roman" w:cs="Times New Roman"/>
          <w:b/>
          <w:bCs/>
          <w:sz w:val="24"/>
          <w:szCs w:val="24"/>
          <w:lang w:eastAsia="ar-SA"/>
        </w:rPr>
      </w:pPr>
    </w:p>
    <w:p w:rsidR="00427927" w:rsidRDefault="00427927">
      <w:pPr>
        <w:spacing w:after="0" w:line="240" w:lineRule="auto"/>
        <w:ind w:left="1134" w:hanging="1134"/>
        <w:jc w:val="both"/>
        <w:rPr>
          <w:rFonts w:ascii="Times New Roman" w:hAnsi="Times New Roman" w:cs="Times New Roman"/>
          <w:b/>
          <w:bCs/>
          <w:sz w:val="24"/>
          <w:szCs w:val="24"/>
          <w:lang w:eastAsia="ar-SA"/>
        </w:rPr>
      </w:pPr>
    </w:p>
    <w:p w:rsidR="00427927" w:rsidRDefault="00D00C91">
      <w:pPr>
        <w:spacing w:after="0" w:line="240" w:lineRule="auto"/>
        <w:ind w:left="1134" w:hanging="1134"/>
        <w:jc w:val="both"/>
        <w:rPr>
          <w:rFonts w:ascii="Times New Roman" w:hAnsi="Times New Roman" w:cs="Times New Roman"/>
          <w:b/>
          <w:bCs/>
          <w:sz w:val="24"/>
          <w:szCs w:val="24"/>
          <w:rtl/>
          <w:lang w:eastAsia="ar-SA"/>
        </w:rPr>
      </w:pPr>
      <w:r>
        <w:rPr>
          <w:rFonts w:ascii="Times New Roman" w:hAnsi="Times New Roman" w:cs="Times New Roman"/>
          <w:b/>
          <w:bCs/>
          <w:sz w:val="24"/>
          <w:szCs w:val="24"/>
          <w:lang w:eastAsia="ar-SA"/>
        </w:rPr>
        <w:lastRenderedPageBreak/>
        <w:t>Table 3: Effects of inorganic Se or Nano-Se dietary supplementation on growth performance of ewes and their sucking lambs (Mean ± SEM).</w:t>
      </w:r>
    </w:p>
    <w:p w:rsidR="00427927" w:rsidRDefault="00427927">
      <w:pPr>
        <w:spacing w:after="0" w:line="240" w:lineRule="auto"/>
        <w:ind w:left="1134" w:hanging="1134"/>
        <w:jc w:val="both"/>
        <w:rPr>
          <w:rFonts w:ascii="Times New Roman" w:hAnsi="Times New Roman" w:cs="Times New Roman"/>
          <w:b/>
          <w:bCs/>
          <w:sz w:val="24"/>
          <w:szCs w:val="24"/>
          <w:lang w:eastAsia="ar-SA"/>
        </w:rPr>
      </w:pPr>
    </w:p>
    <w:tbl>
      <w:tblPr>
        <w:tblStyle w:val="TableGrid1"/>
        <w:tblW w:w="9446" w:type="dxa"/>
        <w:tblInd w:w="18" w:type="dxa"/>
        <w:tblLayout w:type="fixed"/>
        <w:tblLook w:val="04A0" w:firstRow="1" w:lastRow="0" w:firstColumn="1" w:lastColumn="0" w:noHBand="0" w:noVBand="1"/>
      </w:tblPr>
      <w:tblGrid>
        <w:gridCol w:w="3379"/>
        <w:gridCol w:w="1418"/>
        <w:gridCol w:w="1559"/>
        <w:gridCol w:w="1418"/>
        <w:gridCol w:w="1672"/>
      </w:tblGrid>
      <w:tr w:rsidR="00427927">
        <w:tc>
          <w:tcPr>
            <w:tcW w:w="3379" w:type="dxa"/>
            <w:vMerge w:val="restart"/>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Parameters</w:t>
            </w:r>
          </w:p>
        </w:tc>
        <w:tc>
          <w:tcPr>
            <w:tcW w:w="4395" w:type="dxa"/>
            <w:gridSpan w:val="3"/>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Treatments</w:t>
            </w:r>
          </w:p>
        </w:tc>
        <w:tc>
          <w:tcPr>
            <w:tcW w:w="1672" w:type="dxa"/>
            <w:vMerge w:val="restart"/>
            <w:tcBorders>
              <w:left w:val="single" w:sz="4" w:space="0" w:color="000000"/>
              <w:right w:val="single" w:sz="4" w:space="0" w:color="000000"/>
            </w:tcBorders>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SEM</w:t>
            </w:r>
          </w:p>
        </w:tc>
      </w:tr>
      <w:tr w:rsidR="00427927">
        <w:tc>
          <w:tcPr>
            <w:tcW w:w="3379" w:type="dxa"/>
            <w:vMerge/>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Control</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`T1</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T2</w:t>
            </w:r>
          </w:p>
        </w:tc>
        <w:tc>
          <w:tcPr>
            <w:tcW w:w="1672" w:type="dxa"/>
            <w:vMerge/>
            <w:tcBorders>
              <w:left w:val="single" w:sz="4" w:space="0" w:color="000000"/>
              <w:right w:val="single" w:sz="4" w:space="0" w:color="000000"/>
            </w:tcBorders>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r>
      <w:tr w:rsidR="00427927">
        <w:tc>
          <w:tcPr>
            <w:tcW w:w="7774" w:type="dxa"/>
            <w:gridSpan w:val="4"/>
            <w:tcBorders>
              <w:right w:val="single" w:sz="4" w:space="0" w:color="000000"/>
            </w:tcBorders>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Ewes: </w:t>
            </w:r>
          </w:p>
        </w:tc>
        <w:tc>
          <w:tcPr>
            <w:tcW w:w="1672" w:type="dxa"/>
            <w:tcBorders>
              <w:left w:val="single" w:sz="4" w:space="0" w:color="000000"/>
              <w:right w:val="single" w:sz="4" w:space="0" w:color="000000"/>
            </w:tcBorders>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r>
      <w:tr w:rsidR="00427927">
        <w:trPr>
          <w:trHeight w:val="64"/>
        </w:trPr>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IBW (late-gestation), kg</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36.92</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38.67</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38.58</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2.09</w:t>
            </w: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FBW (kg/day)</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38.50</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39.50</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39.67</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1.68</w:t>
            </w: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AHI (kg/day)</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0.49</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0.51</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0.51</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0.02</w:t>
            </w: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CFMI (kg/day)</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0.91</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0.94</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0.94</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0.04</w:t>
            </w: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DMI (kg/day)</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1.40</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1.45</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1.45</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0.07</w:t>
            </w: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DCPI (g/head/day)</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162.96 </w:t>
            </w:r>
            <w:r>
              <w:rPr>
                <w:rFonts w:ascii="Times New Roman" w:hAnsi="Times New Roman" w:cs="Times New Roman"/>
                <w:b/>
                <w:bCs/>
                <w:sz w:val="24"/>
                <w:szCs w:val="24"/>
                <w:vertAlign w:val="superscript"/>
                <w:lang w:eastAsia="ar-SA"/>
              </w:rPr>
              <w:t>c</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176.61 </w:t>
            </w:r>
            <w:r>
              <w:rPr>
                <w:rFonts w:ascii="Times New Roman" w:hAnsi="Times New Roman" w:cs="Times New Roman"/>
                <w:b/>
                <w:bCs/>
                <w:sz w:val="24"/>
                <w:szCs w:val="24"/>
                <w:vertAlign w:val="superscript"/>
                <w:lang w:eastAsia="ar-SA"/>
              </w:rPr>
              <w:t>b</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188.65 </w:t>
            </w:r>
            <w:r>
              <w:rPr>
                <w:rFonts w:ascii="Times New Roman" w:hAnsi="Times New Roman" w:cs="Times New Roman"/>
                <w:b/>
                <w:bCs/>
                <w:sz w:val="24"/>
                <w:szCs w:val="24"/>
                <w:vertAlign w:val="superscript"/>
                <w:lang w:eastAsia="ar-SA"/>
              </w:rPr>
              <w:t>a</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0.58</w:t>
            </w: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TDNI (g/head/day)</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945.14 </w:t>
            </w:r>
            <w:r>
              <w:rPr>
                <w:rFonts w:ascii="Times New Roman" w:hAnsi="Times New Roman" w:cs="Times New Roman"/>
                <w:b/>
                <w:bCs/>
                <w:sz w:val="24"/>
                <w:szCs w:val="24"/>
                <w:vertAlign w:val="superscript"/>
                <w:lang w:eastAsia="ar-SA"/>
              </w:rPr>
              <w:t>b</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1020.95 </w:t>
            </w:r>
            <w:r>
              <w:rPr>
                <w:rFonts w:ascii="Times New Roman" w:hAnsi="Times New Roman" w:cs="Times New Roman"/>
                <w:b/>
                <w:bCs/>
                <w:sz w:val="24"/>
                <w:szCs w:val="24"/>
                <w:vertAlign w:val="superscript"/>
                <w:lang w:eastAsia="ar-SA"/>
              </w:rPr>
              <w:t>a</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1037.48 </w:t>
            </w:r>
            <w:r>
              <w:rPr>
                <w:rFonts w:ascii="Times New Roman" w:hAnsi="Times New Roman" w:cs="Times New Roman"/>
                <w:b/>
                <w:bCs/>
                <w:sz w:val="24"/>
                <w:szCs w:val="24"/>
                <w:vertAlign w:val="superscript"/>
                <w:lang w:eastAsia="ar-SA"/>
              </w:rPr>
              <w:t>a</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5.32</w:t>
            </w:r>
          </w:p>
        </w:tc>
      </w:tr>
      <w:tr w:rsidR="00427927">
        <w:tc>
          <w:tcPr>
            <w:tcW w:w="7774" w:type="dxa"/>
            <w:gridSpan w:val="4"/>
            <w:tcBorders>
              <w:right w:val="single" w:sz="4" w:space="0" w:color="000000"/>
            </w:tcBorders>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Suckling lambs: </w:t>
            </w:r>
          </w:p>
        </w:tc>
        <w:tc>
          <w:tcPr>
            <w:tcW w:w="1672" w:type="dxa"/>
            <w:tcBorders>
              <w:left w:val="single" w:sz="4" w:space="0" w:color="000000"/>
              <w:right w:val="single" w:sz="4" w:space="0" w:color="000000"/>
            </w:tcBorders>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Birth weight (kg)</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3.58 </w:t>
            </w:r>
            <w:r>
              <w:rPr>
                <w:rFonts w:ascii="Times New Roman" w:hAnsi="Times New Roman" w:cs="Times New Roman"/>
                <w:b/>
                <w:bCs/>
                <w:sz w:val="24"/>
                <w:szCs w:val="24"/>
                <w:vertAlign w:val="superscript"/>
                <w:lang w:eastAsia="ar-SA"/>
              </w:rPr>
              <w:t>c</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4.09 </w:t>
            </w:r>
            <w:r>
              <w:rPr>
                <w:rFonts w:ascii="Times New Roman" w:hAnsi="Times New Roman" w:cs="Times New Roman"/>
                <w:b/>
                <w:bCs/>
                <w:sz w:val="24"/>
                <w:szCs w:val="24"/>
                <w:vertAlign w:val="superscript"/>
                <w:lang w:eastAsia="ar-SA"/>
              </w:rPr>
              <w:t>b</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4.72 </w:t>
            </w:r>
            <w:r>
              <w:rPr>
                <w:rFonts w:ascii="Times New Roman" w:hAnsi="Times New Roman" w:cs="Times New Roman"/>
                <w:b/>
                <w:bCs/>
                <w:sz w:val="24"/>
                <w:szCs w:val="24"/>
                <w:vertAlign w:val="superscript"/>
                <w:lang w:eastAsia="ar-SA"/>
              </w:rPr>
              <w:t>a</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0.09</w:t>
            </w:r>
          </w:p>
        </w:tc>
      </w:tr>
      <w:tr w:rsidR="00427927">
        <w:trPr>
          <w:trHeight w:val="64"/>
        </w:trPr>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FBW (kg)</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17.42 </w:t>
            </w:r>
            <w:r>
              <w:rPr>
                <w:rFonts w:ascii="Times New Roman" w:hAnsi="Times New Roman" w:cs="Times New Roman"/>
                <w:b/>
                <w:bCs/>
                <w:sz w:val="24"/>
                <w:szCs w:val="24"/>
                <w:vertAlign w:val="superscript"/>
                <w:lang w:eastAsia="ar-SA"/>
              </w:rPr>
              <w:t>c</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19.17 </w:t>
            </w:r>
            <w:r>
              <w:rPr>
                <w:rFonts w:ascii="Times New Roman" w:hAnsi="Times New Roman" w:cs="Times New Roman"/>
                <w:b/>
                <w:bCs/>
                <w:sz w:val="24"/>
                <w:szCs w:val="24"/>
                <w:vertAlign w:val="superscript"/>
                <w:lang w:eastAsia="ar-SA"/>
              </w:rPr>
              <w:t>b</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21.83 </w:t>
            </w:r>
            <w:r>
              <w:rPr>
                <w:rFonts w:ascii="Times New Roman" w:hAnsi="Times New Roman" w:cs="Times New Roman"/>
                <w:b/>
                <w:bCs/>
                <w:sz w:val="24"/>
                <w:szCs w:val="24"/>
                <w:vertAlign w:val="superscript"/>
                <w:lang w:eastAsia="ar-SA"/>
              </w:rPr>
              <w:t>a</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0.39</w:t>
            </w: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ADG (g/day)</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184.45 </w:t>
            </w:r>
            <w:r>
              <w:rPr>
                <w:rFonts w:ascii="Times New Roman" w:hAnsi="Times New Roman" w:cs="Times New Roman"/>
                <w:b/>
                <w:bCs/>
                <w:sz w:val="24"/>
                <w:szCs w:val="24"/>
                <w:vertAlign w:val="superscript"/>
                <w:lang w:eastAsia="ar-SA"/>
              </w:rPr>
              <w:t>c</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201.00</w:t>
            </w:r>
            <w:r>
              <w:rPr>
                <w:rFonts w:ascii="Times New Roman" w:hAnsi="Times New Roman" w:cs="Times New Roman"/>
                <w:b/>
                <w:bCs/>
                <w:sz w:val="24"/>
                <w:szCs w:val="24"/>
                <w:vertAlign w:val="superscript"/>
                <w:lang w:eastAsia="ar-SA"/>
              </w:rPr>
              <w:t xml:space="preserve"> b</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228.23 </w:t>
            </w:r>
            <w:r>
              <w:rPr>
                <w:rFonts w:ascii="Times New Roman" w:hAnsi="Times New Roman" w:cs="Times New Roman"/>
                <w:b/>
                <w:bCs/>
                <w:sz w:val="24"/>
                <w:szCs w:val="24"/>
                <w:vertAlign w:val="superscript"/>
                <w:lang w:eastAsia="ar-SA"/>
              </w:rPr>
              <w:t>a</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5.42</w:t>
            </w:r>
          </w:p>
        </w:tc>
      </w:tr>
    </w:tbl>
    <w:p w:rsidR="00427927" w:rsidRDefault="00D00C91">
      <w:pPr>
        <w:spacing w:after="0" w:line="240" w:lineRule="auto"/>
        <w:rPr>
          <w:rFonts w:ascii="Times New Roman" w:hAnsi="Times New Roman" w:cs="Times New Roman"/>
          <w:lang w:val="en-GB" w:eastAsia="ar-SA"/>
        </w:rPr>
      </w:pPr>
      <w:proofErr w:type="spellStart"/>
      <w:proofErr w:type="gramStart"/>
      <w:r>
        <w:rPr>
          <w:rFonts w:ascii="Times New Roman" w:hAnsi="Times New Roman" w:cs="Times New Roman"/>
          <w:position w:val="6"/>
          <w:lang w:val="en-GB"/>
        </w:rPr>
        <w:t>a,</w:t>
      </w:r>
      <w:proofErr w:type="gramEnd"/>
      <w:r>
        <w:rPr>
          <w:rFonts w:ascii="Times New Roman" w:hAnsi="Times New Roman" w:cs="Times New Roman"/>
          <w:position w:val="6"/>
          <w:lang w:val="en-GB"/>
        </w:rPr>
        <w:t>b,c</w:t>
      </w:r>
      <w:proofErr w:type="spellEnd"/>
      <w:r>
        <w:rPr>
          <w:rFonts w:ascii="Times New Roman" w:hAnsi="Times New Roman" w:cs="Times New Roman"/>
          <w:lang w:val="en-GB"/>
        </w:rPr>
        <w:t xml:space="preserve"> means within the same row having different superscripts significantly different</w:t>
      </w:r>
      <w:r>
        <w:rPr>
          <w:rFonts w:ascii="Times New Roman" w:hAnsi="Times New Roman" w:cs="Times New Roman"/>
          <w:lang w:val="en-GB" w:eastAsia="ar-SA"/>
        </w:rPr>
        <w:t xml:space="preserve"> (P&lt;0.05). </w:t>
      </w:r>
    </w:p>
    <w:p w:rsidR="00427927" w:rsidRDefault="00D00C91">
      <w:pPr>
        <w:spacing w:after="120" w:line="240" w:lineRule="auto"/>
        <w:rPr>
          <w:rFonts w:ascii="Times New Roman" w:hAnsi="Times New Roman" w:cs="Times New Roman"/>
          <w:lang w:val="en-GB"/>
        </w:rPr>
      </w:pPr>
      <w:r>
        <w:rPr>
          <w:rFonts w:ascii="Times New Roman" w:hAnsi="Times New Roman" w:cs="Times New Roman"/>
          <w:lang w:val="en-GB"/>
        </w:rPr>
        <w:t>T1: Inorganic Se (0.3 mg/kg DM), T2: Nano-Se (0.3 mg/kg DM).</w:t>
      </w:r>
    </w:p>
    <w:p w:rsidR="00427927" w:rsidRDefault="00427927">
      <w:pPr>
        <w:spacing w:after="0" w:line="240" w:lineRule="auto"/>
        <w:jc w:val="both"/>
        <w:rPr>
          <w:rFonts w:ascii="Times New Roman" w:hAnsi="Times New Roman" w:cs="Times New Roman"/>
          <w:sz w:val="24"/>
          <w:szCs w:val="24"/>
          <w:lang w:eastAsia="ar-SA"/>
        </w:rPr>
        <w:sectPr w:rsidR="00427927">
          <w:type w:val="continuous"/>
          <w:pgSz w:w="12240" w:h="15840"/>
          <w:pgMar w:top="1440" w:right="1440" w:bottom="1440" w:left="1440" w:header="708" w:footer="708" w:gutter="0"/>
          <w:cols w:space="708"/>
          <w:docGrid w:linePitch="360"/>
        </w:sectPr>
      </w:pPr>
    </w:p>
    <w:p w:rsidR="00427927" w:rsidRDefault="00D00C91">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Data</w:t>
      </w:r>
      <w:r>
        <w:rPr>
          <w:rFonts w:ascii="Times New Roman" w:hAnsi="Times New Roman" w:cs="Times New Roman"/>
          <w:sz w:val="24"/>
          <w:szCs w:val="24"/>
          <w:lang w:val="en-GB"/>
        </w:rPr>
        <w:t xml:space="preserve"> presented in Table (4) indicated that milk yield, FCM, fat and protein yields recorded higher </w:t>
      </w:r>
      <w:r>
        <w:rPr>
          <w:rFonts w:ascii="Times New Roman" w:hAnsi="Times New Roman" w:cs="Times New Roman"/>
          <w:sz w:val="24"/>
          <w:szCs w:val="24"/>
          <w:lang w:eastAsia="ar-SA"/>
        </w:rPr>
        <w:t>(P&lt;0.05) values for ewes fed T1 or T2 than those of control one. Meanwhile, feed efficiency as FCM/DMI and lactose yield were increased (P&lt;0.05) for ewes fed T2 compared to those fed T1 or control. The observed positive effect of Se supplementation on milk production could be associated with the improvement that noticed in nutrients digestibility (Table 2), serum metabolites (Table 6) and antioxidant status (Table7) of ewes in the present study. The increment that occurred in milk production could be explained in the way that Se or Nano-Se is necessary for ewes to enhance their immune functions (</w:t>
      </w:r>
      <w:proofErr w:type="spellStart"/>
      <w:r>
        <w:rPr>
          <w:rFonts w:ascii="Times New Roman" w:hAnsi="Times New Roman" w:cs="Times New Roman"/>
          <w:sz w:val="24"/>
          <w:szCs w:val="24"/>
          <w:lang w:eastAsia="ar-SA"/>
        </w:rPr>
        <w:t>Tian</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2022), acting as a scavenger of oxygen-free radicals (</w:t>
      </w:r>
      <w:proofErr w:type="spellStart"/>
      <w:r>
        <w:rPr>
          <w:rFonts w:ascii="Times New Roman" w:hAnsi="Times New Roman" w:cs="Times New Roman"/>
          <w:sz w:val="24"/>
          <w:szCs w:val="24"/>
          <w:lang w:eastAsia="ar-SA"/>
        </w:rPr>
        <w:t>Silveira</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2021) and improving intestinal absorption (</w:t>
      </w:r>
      <w:proofErr w:type="spellStart"/>
      <w:r>
        <w:rPr>
          <w:rFonts w:ascii="Times New Roman" w:hAnsi="Times New Roman" w:cs="Times New Roman"/>
          <w:sz w:val="24"/>
          <w:szCs w:val="24"/>
          <w:lang w:eastAsia="ar-SA"/>
        </w:rPr>
        <w:t>Gangadoo</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2020) reflecting on optimizing milk production in small ruminants (</w:t>
      </w:r>
      <w:proofErr w:type="spellStart"/>
      <w:r>
        <w:rPr>
          <w:rFonts w:ascii="Times New Roman" w:hAnsi="Times New Roman" w:cs="Times New Roman"/>
          <w:sz w:val="24"/>
          <w:szCs w:val="24"/>
          <w:lang w:eastAsia="ar-SA"/>
        </w:rPr>
        <w:t>Hashem</w:t>
      </w:r>
      <w:proofErr w:type="spellEnd"/>
      <w:r>
        <w:rPr>
          <w:rFonts w:ascii="Times New Roman" w:hAnsi="Times New Roman" w:cs="Times New Roman"/>
          <w:sz w:val="24"/>
          <w:szCs w:val="24"/>
          <w:lang w:eastAsia="ar-SA"/>
        </w:rPr>
        <w:t xml:space="preserve"> and EL –</w:t>
      </w:r>
      <w:proofErr w:type="spellStart"/>
      <w:r>
        <w:rPr>
          <w:rFonts w:ascii="Times New Roman" w:hAnsi="Times New Roman" w:cs="Times New Roman"/>
          <w:sz w:val="24"/>
          <w:szCs w:val="24"/>
          <w:lang w:eastAsia="ar-SA"/>
        </w:rPr>
        <w:t>Zarkouny</w:t>
      </w:r>
      <w:proofErr w:type="spellEnd"/>
      <w:r>
        <w:rPr>
          <w:rFonts w:ascii="Times New Roman" w:hAnsi="Times New Roman" w:cs="Times New Roman"/>
          <w:sz w:val="24"/>
          <w:szCs w:val="24"/>
          <w:lang w:eastAsia="ar-SA"/>
        </w:rPr>
        <w:t xml:space="preserve">, 2016). In addition, this improvement may be associated with improved fiber digestion (Table, 2) because Se supplementation improves the activity of </w:t>
      </w:r>
      <w:proofErr w:type="spellStart"/>
      <w:r>
        <w:rPr>
          <w:rFonts w:ascii="Times New Roman" w:hAnsi="Times New Roman" w:cs="Times New Roman"/>
          <w:sz w:val="24"/>
          <w:szCs w:val="24"/>
          <w:lang w:eastAsia="ar-SA"/>
        </w:rPr>
        <w:lastRenderedPageBreak/>
        <w:t>fibrolytic</w:t>
      </w:r>
      <w:proofErr w:type="spellEnd"/>
      <w:r>
        <w:rPr>
          <w:rFonts w:ascii="Times New Roman" w:hAnsi="Times New Roman" w:cs="Times New Roman"/>
          <w:sz w:val="24"/>
          <w:szCs w:val="24"/>
          <w:lang w:eastAsia="ar-SA"/>
        </w:rPr>
        <w:t xml:space="preserve"> bacteria in the rumen and absorption in the intestine (</w:t>
      </w:r>
      <w:proofErr w:type="spellStart"/>
      <w:r>
        <w:rPr>
          <w:rFonts w:ascii="Times New Roman" w:hAnsi="Times New Roman" w:cs="Times New Roman"/>
          <w:sz w:val="24"/>
          <w:szCs w:val="24"/>
          <w:lang w:eastAsia="ar-SA"/>
        </w:rPr>
        <w:t>Rabee</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2023). As well, this improvement in milk production following Se supplementation could result from increased energy availability rather than solely from reducing oxidative stress or sustaining redox balance. This is because generating antioxidant defenses and repairing cellular damage caused by free radicals demand significant energy expenditure. By ensuring adequate Se levels in plasma to stabilize redox homeostasis, this energy can be preserved and redirected toward productive processes such as milk synthesis. Furthermore, the increase in milk yield might also stem from reduced free radical damage in mammary gland tissue, enhancing the efficiency of milk synthesis by supporting healthier gland function (</w:t>
      </w:r>
      <w:proofErr w:type="spellStart"/>
      <w:r>
        <w:rPr>
          <w:rFonts w:ascii="Times New Roman" w:hAnsi="Times New Roman" w:cs="Times New Roman"/>
          <w:sz w:val="24"/>
          <w:szCs w:val="24"/>
          <w:lang w:eastAsia="ar-SA"/>
        </w:rPr>
        <w:t>Arshad</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2021). </w:t>
      </w:r>
      <w:bookmarkStart w:id="6" w:name="_Hlk190589958"/>
      <w:r>
        <w:rPr>
          <w:rFonts w:ascii="Times New Roman" w:hAnsi="Times New Roman" w:cs="Times New Roman"/>
          <w:sz w:val="24"/>
          <w:szCs w:val="24"/>
          <w:lang w:eastAsia="ar-SA"/>
        </w:rPr>
        <w:t xml:space="preserve">These results are reinforced with previous reports which indicated that either levels or sources of supplemental Se increased </w:t>
      </w:r>
      <w:bookmarkEnd w:id="6"/>
      <w:r>
        <w:rPr>
          <w:rFonts w:ascii="Times New Roman" w:hAnsi="Times New Roman" w:cs="Times New Roman"/>
          <w:sz w:val="24"/>
          <w:szCs w:val="24"/>
          <w:lang w:eastAsia="ar-SA"/>
        </w:rPr>
        <w:t>milk yield, milk fat yield and milk protein yield in dairy cows (</w:t>
      </w:r>
      <w:proofErr w:type="spellStart"/>
      <w:r>
        <w:rPr>
          <w:rFonts w:ascii="Times New Roman" w:hAnsi="Times New Roman" w:cs="Times New Roman"/>
          <w:sz w:val="24"/>
          <w:szCs w:val="24"/>
          <w:lang w:eastAsia="ar-SA"/>
        </w:rPr>
        <w:t>Ullah</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2019; Zhang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2020; Liu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2024); </w:t>
      </w:r>
      <w:proofErr w:type="spellStart"/>
      <w:r>
        <w:rPr>
          <w:rFonts w:ascii="Times New Roman" w:hAnsi="Times New Roman" w:cs="Times New Roman"/>
          <w:sz w:val="24"/>
          <w:szCs w:val="24"/>
          <w:lang w:eastAsia="ar-SA"/>
        </w:rPr>
        <w:t>Zaraibi</w:t>
      </w:r>
      <w:proofErr w:type="spellEnd"/>
      <w:r>
        <w:rPr>
          <w:rFonts w:ascii="Times New Roman" w:hAnsi="Times New Roman" w:cs="Times New Roman"/>
          <w:sz w:val="24"/>
          <w:szCs w:val="24"/>
          <w:lang w:eastAsia="ar-SA"/>
        </w:rPr>
        <w:t xml:space="preserve"> goats (</w:t>
      </w:r>
      <w:proofErr w:type="spellStart"/>
      <w:r>
        <w:rPr>
          <w:rFonts w:ascii="Times New Roman" w:hAnsi="Times New Roman" w:cs="Times New Roman"/>
          <w:sz w:val="24"/>
          <w:szCs w:val="24"/>
          <w:lang w:eastAsia="ar-SA"/>
        </w:rPr>
        <w:t>Gaafar</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 xml:space="preserve">et al., </w:t>
      </w:r>
      <w:r>
        <w:rPr>
          <w:rFonts w:ascii="Times New Roman" w:hAnsi="Times New Roman" w:cs="Times New Roman"/>
          <w:sz w:val="24"/>
          <w:szCs w:val="24"/>
          <w:lang w:eastAsia="ar-SA"/>
        </w:rPr>
        <w:t>2021).</w:t>
      </w:r>
    </w:p>
    <w:p w:rsidR="00427927" w:rsidRDefault="00427927">
      <w:pPr>
        <w:spacing w:after="0" w:line="240" w:lineRule="auto"/>
        <w:ind w:left="1134" w:hanging="1134"/>
        <w:jc w:val="both"/>
        <w:rPr>
          <w:rFonts w:ascii="Times New Roman" w:hAnsi="Times New Roman" w:cs="Times New Roman"/>
          <w:b/>
          <w:bCs/>
          <w:sz w:val="24"/>
          <w:szCs w:val="24"/>
          <w:lang w:eastAsia="ar-SA"/>
        </w:rPr>
        <w:sectPr w:rsidR="00427927">
          <w:type w:val="continuous"/>
          <w:pgSz w:w="12240" w:h="15840"/>
          <w:pgMar w:top="1440" w:right="1325" w:bottom="1440" w:left="1440" w:header="708" w:footer="708" w:gutter="0"/>
          <w:cols w:num="2" w:space="332"/>
          <w:docGrid w:linePitch="360"/>
        </w:sectPr>
      </w:pPr>
    </w:p>
    <w:p w:rsidR="00427927" w:rsidRDefault="00D00C91">
      <w:pPr>
        <w:spacing w:after="0" w:line="240" w:lineRule="auto"/>
        <w:ind w:left="1134" w:hanging="1134"/>
        <w:jc w:val="both"/>
        <w:rPr>
          <w:rFonts w:ascii="Times New Roman" w:hAnsi="Times New Roman" w:cs="Times New Roman"/>
          <w:b/>
          <w:bCs/>
          <w:sz w:val="24"/>
          <w:szCs w:val="24"/>
          <w:rtl/>
          <w:lang w:eastAsia="ar-SA"/>
        </w:rPr>
      </w:pPr>
      <w:r>
        <w:rPr>
          <w:rFonts w:ascii="Times New Roman" w:hAnsi="Times New Roman" w:cs="Times New Roman"/>
          <w:b/>
          <w:bCs/>
          <w:sz w:val="24"/>
          <w:szCs w:val="24"/>
          <w:lang w:eastAsia="ar-SA"/>
        </w:rPr>
        <w:lastRenderedPageBreak/>
        <w:t>Table 4:</w:t>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lang w:eastAsia="ar-SA"/>
        </w:rPr>
        <w:t xml:space="preserve">Effects of inorganic Se or Nano-Se dietary supplementation on milk production and its composition of </w:t>
      </w:r>
      <w:proofErr w:type="spellStart"/>
      <w:r>
        <w:rPr>
          <w:rFonts w:ascii="Times New Roman" w:hAnsi="Times New Roman" w:cs="Times New Roman"/>
          <w:b/>
          <w:bCs/>
          <w:sz w:val="24"/>
          <w:szCs w:val="24"/>
          <w:lang w:eastAsia="ar-SA"/>
        </w:rPr>
        <w:t>Ossimi</w:t>
      </w:r>
      <w:proofErr w:type="spellEnd"/>
      <w:r>
        <w:rPr>
          <w:rFonts w:ascii="Times New Roman" w:hAnsi="Times New Roman" w:cs="Times New Roman"/>
          <w:b/>
          <w:bCs/>
          <w:sz w:val="24"/>
          <w:szCs w:val="24"/>
          <w:lang w:eastAsia="ar-SA"/>
        </w:rPr>
        <w:t xml:space="preserve"> ewes.</w:t>
      </w:r>
    </w:p>
    <w:p w:rsidR="00427927" w:rsidRDefault="00427927">
      <w:pPr>
        <w:spacing w:after="0" w:line="240" w:lineRule="auto"/>
        <w:ind w:left="1134" w:hanging="1134"/>
        <w:jc w:val="both"/>
        <w:rPr>
          <w:rFonts w:ascii="Times New Roman" w:hAnsi="Times New Roman" w:cs="Times New Roman"/>
          <w:b/>
          <w:bCs/>
          <w:sz w:val="24"/>
          <w:szCs w:val="24"/>
          <w:lang w:eastAsia="ar-SA"/>
        </w:rPr>
      </w:pPr>
    </w:p>
    <w:tbl>
      <w:tblPr>
        <w:tblStyle w:val="TableGrid1"/>
        <w:tblW w:w="0" w:type="auto"/>
        <w:tblLook w:val="04A0" w:firstRow="1" w:lastRow="0" w:firstColumn="1" w:lastColumn="0" w:noHBand="0" w:noVBand="1"/>
      </w:tblPr>
      <w:tblGrid>
        <w:gridCol w:w="3256"/>
        <w:gridCol w:w="1690"/>
        <w:gridCol w:w="1512"/>
        <w:gridCol w:w="1490"/>
        <w:gridCol w:w="1516"/>
      </w:tblGrid>
      <w:tr w:rsidR="00427927">
        <w:tc>
          <w:tcPr>
            <w:tcW w:w="3256" w:type="dxa"/>
            <w:vMerge w:val="restart"/>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Parameters</w:t>
            </w:r>
          </w:p>
        </w:tc>
        <w:tc>
          <w:tcPr>
            <w:tcW w:w="4692" w:type="dxa"/>
            <w:gridSpan w:val="3"/>
            <w:tcBorders>
              <w:right w:val="single" w:sz="4" w:space="0" w:color="000000"/>
            </w:tcBorders>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Treatments</w:t>
            </w:r>
          </w:p>
        </w:tc>
        <w:tc>
          <w:tcPr>
            <w:tcW w:w="1516" w:type="dxa"/>
            <w:vMerge w:val="restart"/>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±SEM</w:t>
            </w:r>
          </w:p>
        </w:tc>
      </w:tr>
      <w:tr w:rsidR="00427927">
        <w:tc>
          <w:tcPr>
            <w:tcW w:w="3256" w:type="dxa"/>
            <w:vMerge/>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Control</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T1</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T2</w:t>
            </w:r>
          </w:p>
        </w:tc>
        <w:tc>
          <w:tcPr>
            <w:tcW w:w="1516" w:type="dxa"/>
            <w:vMerge/>
            <w:vAlign w:val="center"/>
          </w:tcPr>
          <w:p w:rsidR="00427927" w:rsidRDefault="00427927">
            <w:pPr>
              <w:spacing w:after="0" w:line="240" w:lineRule="auto"/>
              <w:ind w:left="1134" w:hanging="1134"/>
              <w:jc w:val="center"/>
              <w:rPr>
                <w:rFonts w:ascii="Times New Roman" w:hAnsi="Times New Roman" w:cs="Times New Roman"/>
                <w:b/>
                <w:bCs/>
                <w:sz w:val="24"/>
                <w:szCs w:val="24"/>
                <w:lang w:eastAsia="ar-SA"/>
              </w:rPr>
            </w:pP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Milk yield (g/head/day)</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359.79 </w:t>
            </w:r>
            <w:r>
              <w:rPr>
                <w:rFonts w:ascii="Times New Roman" w:hAnsi="Times New Roman" w:cs="Times New Roman"/>
                <w:b/>
                <w:bCs/>
                <w:sz w:val="24"/>
                <w:szCs w:val="24"/>
                <w:vertAlign w:val="superscript"/>
                <w:lang w:eastAsia="ar-SA"/>
              </w:rPr>
              <w:t>c</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405.67 </w:t>
            </w:r>
            <w:r>
              <w:rPr>
                <w:rFonts w:ascii="Times New Roman" w:hAnsi="Times New Roman" w:cs="Times New Roman"/>
                <w:b/>
                <w:bCs/>
                <w:sz w:val="24"/>
                <w:szCs w:val="24"/>
                <w:vertAlign w:val="superscript"/>
                <w:lang w:eastAsia="ar-SA"/>
              </w:rPr>
              <w:t>b</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474.50 </w:t>
            </w:r>
            <w:r>
              <w:rPr>
                <w:rFonts w:ascii="Times New Roman" w:hAnsi="Times New Roman" w:cs="Times New Roman"/>
                <w:b/>
                <w:bCs/>
                <w:sz w:val="24"/>
                <w:szCs w:val="24"/>
                <w:vertAlign w:val="superscript"/>
                <w:lang w:eastAsia="ar-SA"/>
              </w:rPr>
              <w:t>a</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4.47</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FCM (g/head/day)</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361.76 </w:t>
            </w:r>
            <w:r>
              <w:rPr>
                <w:rFonts w:ascii="Times New Roman" w:hAnsi="Times New Roman" w:cs="Times New Roman"/>
                <w:b/>
                <w:bCs/>
                <w:sz w:val="24"/>
                <w:szCs w:val="24"/>
                <w:vertAlign w:val="superscript"/>
                <w:lang w:eastAsia="ar-SA"/>
              </w:rPr>
              <w:t>c</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408.52 </w:t>
            </w:r>
            <w:r>
              <w:rPr>
                <w:rFonts w:ascii="Times New Roman" w:hAnsi="Times New Roman" w:cs="Times New Roman"/>
                <w:b/>
                <w:bCs/>
                <w:sz w:val="24"/>
                <w:szCs w:val="24"/>
                <w:vertAlign w:val="superscript"/>
                <w:lang w:eastAsia="ar-SA"/>
              </w:rPr>
              <w:t>b</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480.43 </w:t>
            </w:r>
            <w:r>
              <w:rPr>
                <w:rFonts w:ascii="Times New Roman" w:hAnsi="Times New Roman" w:cs="Times New Roman"/>
                <w:b/>
                <w:bCs/>
                <w:sz w:val="24"/>
                <w:szCs w:val="24"/>
                <w:vertAlign w:val="superscript"/>
                <w:lang w:eastAsia="ar-SA"/>
              </w:rPr>
              <w:t>a</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5.27</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DMI (kg/day)</w:t>
            </w:r>
          </w:p>
        </w:tc>
        <w:tc>
          <w:tcPr>
            <w:tcW w:w="1690"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1.40</w:t>
            </w:r>
          </w:p>
        </w:tc>
        <w:tc>
          <w:tcPr>
            <w:tcW w:w="1512"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1.45</w:t>
            </w:r>
          </w:p>
        </w:tc>
        <w:tc>
          <w:tcPr>
            <w:tcW w:w="1490"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1.45</w:t>
            </w:r>
          </w:p>
        </w:tc>
        <w:tc>
          <w:tcPr>
            <w:tcW w:w="1516"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0.07</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FCM/DMI</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0.26 </w:t>
            </w:r>
            <w:r>
              <w:rPr>
                <w:rFonts w:ascii="Times New Roman" w:hAnsi="Times New Roman" w:cs="Times New Roman"/>
                <w:b/>
                <w:bCs/>
                <w:sz w:val="24"/>
                <w:szCs w:val="24"/>
                <w:vertAlign w:val="superscript"/>
                <w:lang w:eastAsia="ar-SA"/>
              </w:rPr>
              <w:t>b</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0.28 </w:t>
            </w:r>
            <w:r>
              <w:rPr>
                <w:rFonts w:ascii="Times New Roman" w:hAnsi="Times New Roman" w:cs="Times New Roman"/>
                <w:b/>
                <w:bCs/>
                <w:sz w:val="24"/>
                <w:szCs w:val="24"/>
                <w:vertAlign w:val="superscript"/>
                <w:lang w:eastAsia="ar-SA"/>
              </w:rPr>
              <w:t>b</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0.33 </w:t>
            </w:r>
            <w:r>
              <w:rPr>
                <w:rFonts w:ascii="Times New Roman" w:hAnsi="Times New Roman" w:cs="Times New Roman"/>
                <w:b/>
                <w:bCs/>
                <w:sz w:val="24"/>
                <w:szCs w:val="24"/>
                <w:vertAlign w:val="superscript"/>
                <w:lang w:eastAsia="ar-SA"/>
              </w:rPr>
              <w:t>a</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0.01</w:t>
            </w:r>
          </w:p>
        </w:tc>
      </w:tr>
      <w:tr w:rsidR="00427927">
        <w:tc>
          <w:tcPr>
            <w:tcW w:w="9464" w:type="dxa"/>
            <w:gridSpan w:val="5"/>
            <w:vAlign w:val="center"/>
          </w:tcPr>
          <w:p w:rsidR="00427927" w:rsidRDefault="00D00C91">
            <w:pPr>
              <w:spacing w:after="0" w:line="240" w:lineRule="auto"/>
              <w:ind w:left="1134" w:hanging="1134"/>
              <w:rPr>
                <w:rFonts w:ascii="Times New Roman" w:hAnsi="Times New Roman" w:cs="Times New Roman"/>
                <w:b/>
                <w:bCs/>
                <w:sz w:val="24"/>
                <w:szCs w:val="24"/>
                <w:lang w:eastAsia="ar-SA"/>
              </w:rPr>
            </w:pPr>
            <w:r>
              <w:rPr>
                <w:rFonts w:ascii="Times New Roman" w:hAnsi="Times New Roman" w:cs="Times New Roman"/>
                <w:b/>
                <w:bCs/>
                <w:sz w:val="24"/>
                <w:szCs w:val="24"/>
                <w:lang w:eastAsia="ar-SA"/>
              </w:rPr>
              <w:t>Milk composition (g/kg)</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Fat</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6.08</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6.09</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6.15</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0.10</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Protein</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4.31</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4.68</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4.74</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0.14</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Lactose</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4.11</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4.14</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4.18</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0.20</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Solid not fat</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9.14</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9.55</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9.71</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0.24</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Ash</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0.72</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0.74</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0.79</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0.03</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Total solids</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15.22</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15.66</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15.87</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0.28</w:t>
            </w:r>
          </w:p>
        </w:tc>
      </w:tr>
      <w:tr w:rsidR="00427927">
        <w:tc>
          <w:tcPr>
            <w:tcW w:w="9464" w:type="dxa"/>
            <w:gridSpan w:val="5"/>
            <w:vAlign w:val="center"/>
          </w:tcPr>
          <w:p w:rsidR="00427927" w:rsidRDefault="00D00C91">
            <w:pPr>
              <w:spacing w:after="0" w:line="240" w:lineRule="auto"/>
              <w:ind w:left="1134" w:hanging="1134"/>
              <w:rPr>
                <w:rFonts w:ascii="Times New Roman" w:hAnsi="Times New Roman" w:cs="Times New Roman"/>
                <w:b/>
                <w:bCs/>
                <w:sz w:val="24"/>
                <w:szCs w:val="24"/>
                <w:lang w:eastAsia="ar-SA"/>
              </w:rPr>
            </w:pPr>
            <w:r>
              <w:rPr>
                <w:rFonts w:ascii="Times New Roman" w:hAnsi="Times New Roman" w:cs="Times New Roman"/>
                <w:b/>
                <w:bCs/>
                <w:sz w:val="24"/>
                <w:szCs w:val="24"/>
                <w:lang w:eastAsia="ar-SA"/>
              </w:rPr>
              <w:t>Milk constituents yield (g/d)</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Fat</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21.87 </w:t>
            </w:r>
            <w:r>
              <w:rPr>
                <w:rFonts w:ascii="Times New Roman" w:hAnsi="Times New Roman" w:cs="Times New Roman"/>
                <w:b/>
                <w:bCs/>
                <w:sz w:val="24"/>
                <w:szCs w:val="24"/>
                <w:vertAlign w:val="superscript"/>
                <w:lang w:eastAsia="ar-SA"/>
              </w:rPr>
              <w:t>c</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24.73 </w:t>
            </w:r>
            <w:r>
              <w:rPr>
                <w:rFonts w:ascii="Times New Roman" w:hAnsi="Times New Roman" w:cs="Times New Roman"/>
                <w:b/>
                <w:bCs/>
                <w:sz w:val="24"/>
                <w:szCs w:val="24"/>
                <w:vertAlign w:val="superscript"/>
                <w:lang w:eastAsia="ar-SA"/>
              </w:rPr>
              <w:t>b</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29.19 </w:t>
            </w:r>
            <w:r>
              <w:rPr>
                <w:rFonts w:ascii="Times New Roman" w:hAnsi="Times New Roman" w:cs="Times New Roman"/>
                <w:b/>
                <w:bCs/>
                <w:sz w:val="24"/>
                <w:szCs w:val="24"/>
                <w:vertAlign w:val="superscript"/>
                <w:lang w:eastAsia="ar-SA"/>
              </w:rPr>
              <w:t>a</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0.45</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Protein </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15.50 </w:t>
            </w:r>
            <w:r>
              <w:rPr>
                <w:rFonts w:ascii="Times New Roman" w:hAnsi="Times New Roman" w:cs="Times New Roman"/>
                <w:b/>
                <w:bCs/>
                <w:sz w:val="24"/>
                <w:szCs w:val="24"/>
                <w:vertAlign w:val="superscript"/>
                <w:lang w:eastAsia="ar-SA"/>
              </w:rPr>
              <w:t>c</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19.00 </w:t>
            </w:r>
            <w:r>
              <w:rPr>
                <w:rFonts w:ascii="Times New Roman" w:hAnsi="Times New Roman" w:cs="Times New Roman"/>
                <w:b/>
                <w:bCs/>
                <w:sz w:val="24"/>
                <w:szCs w:val="24"/>
                <w:vertAlign w:val="superscript"/>
                <w:lang w:eastAsia="ar-SA"/>
              </w:rPr>
              <w:t>b</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22.51 </w:t>
            </w:r>
            <w:r>
              <w:rPr>
                <w:rFonts w:ascii="Times New Roman" w:hAnsi="Times New Roman" w:cs="Times New Roman"/>
                <w:b/>
                <w:bCs/>
                <w:sz w:val="24"/>
                <w:szCs w:val="24"/>
                <w:vertAlign w:val="superscript"/>
                <w:lang w:eastAsia="ar-SA"/>
              </w:rPr>
              <w:t>a</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0.56</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Lactose </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14.77 </w:t>
            </w:r>
            <w:r>
              <w:rPr>
                <w:rFonts w:ascii="Times New Roman" w:hAnsi="Times New Roman" w:cs="Times New Roman"/>
                <w:b/>
                <w:bCs/>
                <w:sz w:val="24"/>
                <w:szCs w:val="24"/>
                <w:vertAlign w:val="superscript"/>
                <w:lang w:eastAsia="ar-SA"/>
              </w:rPr>
              <w:t>b</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16.81 </w:t>
            </w:r>
            <w:r>
              <w:rPr>
                <w:rFonts w:ascii="Times New Roman" w:hAnsi="Times New Roman" w:cs="Times New Roman"/>
                <w:b/>
                <w:bCs/>
                <w:sz w:val="24"/>
                <w:szCs w:val="24"/>
                <w:vertAlign w:val="superscript"/>
                <w:lang w:eastAsia="ar-SA"/>
              </w:rPr>
              <w:t>b</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19.81 </w:t>
            </w:r>
            <w:r>
              <w:rPr>
                <w:rFonts w:ascii="Times New Roman" w:hAnsi="Times New Roman" w:cs="Times New Roman"/>
                <w:b/>
                <w:bCs/>
                <w:sz w:val="24"/>
                <w:szCs w:val="24"/>
                <w:vertAlign w:val="superscript"/>
                <w:lang w:eastAsia="ar-SA"/>
              </w:rPr>
              <w:t>a</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0.76</w:t>
            </w:r>
          </w:p>
        </w:tc>
      </w:tr>
    </w:tbl>
    <w:p w:rsidR="00427927" w:rsidRDefault="00D00C91">
      <w:pPr>
        <w:spacing w:after="0" w:line="240" w:lineRule="auto"/>
        <w:rPr>
          <w:rFonts w:ascii="Times New Roman" w:hAnsi="Times New Roman" w:cs="Times New Roman"/>
          <w:lang w:val="en-GB" w:eastAsia="ar-SA"/>
        </w:rPr>
      </w:pPr>
      <w:proofErr w:type="spellStart"/>
      <w:proofErr w:type="gramStart"/>
      <w:r>
        <w:rPr>
          <w:rFonts w:ascii="Times New Roman" w:hAnsi="Times New Roman" w:cs="Times New Roman"/>
          <w:position w:val="6"/>
          <w:lang w:val="en-GB"/>
        </w:rPr>
        <w:t>a,</w:t>
      </w:r>
      <w:proofErr w:type="gramEnd"/>
      <w:r>
        <w:rPr>
          <w:rFonts w:ascii="Times New Roman" w:hAnsi="Times New Roman" w:cs="Times New Roman"/>
          <w:position w:val="6"/>
          <w:lang w:val="en-GB"/>
        </w:rPr>
        <w:t>b,c</w:t>
      </w:r>
      <w:proofErr w:type="spellEnd"/>
      <w:r>
        <w:rPr>
          <w:rFonts w:ascii="Times New Roman" w:hAnsi="Times New Roman" w:cs="Times New Roman"/>
          <w:lang w:val="en-GB"/>
        </w:rPr>
        <w:t xml:space="preserve"> means within the same row having different superscripts significantly different</w:t>
      </w:r>
      <w:r>
        <w:rPr>
          <w:rFonts w:ascii="Times New Roman" w:hAnsi="Times New Roman" w:cs="Times New Roman"/>
          <w:lang w:val="en-GB" w:eastAsia="ar-SA"/>
        </w:rPr>
        <w:t xml:space="preserve"> (P&lt;0.05). </w:t>
      </w:r>
    </w:p>
    <w:p w:rsidR="00427927" w:rsidRDefault="00D00C91">
      <w:pPr>
        <w:spacing w:after="0" w:line="240" w:lineRule="auto"/>
        <w:rPr>
          <w:rFonts w:ascii="Times New Roman" w:hAnsi="Times New Roman" w:cs="Times New Roman"/>
          <w:lang w:val="en-GB"/>
        </w:rPr>
      </w:pPr>
      <w:r>
        <w:rPr>
          <w:rFonts w:ascii="Times New Roman" w:hAnsi="Times New Roman" w:cs="Times New Roman"/>
          <w:lang w:val="en-GB"/>
        </w:rPr>
        <w:t>T1: Inorganic Se (0.3 mg/kg DM), T2: Nano-Se (0.3 mg/kg DM).</w:t>
      </w:r>
    </w:p>
    <w:p w:rsidR="00427927" w:rsidRDefault="00427927">
      <w:pPr>
        <w:spacing w:after="0" w:line="240" w:lineRule="auto"/>
        <w:ind w:firstLine="720"/>
        <w:jc w:val="both"/>
        <w:rPr>
          <w:rFonts w:ascii="Times New Roman" w:hAnsi="Times New Roman" w:cs="Times New Roman"/>
          <w:sz w:val="24"/>
          <w:szCs w:val="24"/>
          <w:rtl/>
          <w:lang w:eastAsia="ar-SA"/>
        </w:rPr>
      </w:pPr>
    </w:p>
    <w:p w:rsidR="00427927" w:rsidRDefault="00427927">
      <w:pPr>
        <w:spacing w:after="0" w:line="240" w:lineRule="auto"/>
        <w:ind w:firstLine="720"/>
        <w:jc w:val="both"/>
        <w:rPr>
          <w:rFonts w:ascii="Times New Roman" w:hAnsi="Times New Roman" w:cs="Times New Roman"/>
          <w:sz w:val="24"/>
          <w:szCs w:val="24"/>
          <w:lang w:eastAsia="ar-SA"/>
        </w:rPr>
        <w:sectPr w:rsidR="00427927">
          <w:type w:val="continuous"/>
          <w:pgSz w:w="12240" w:h="15840"/>
          <w:pgMar w:top="1440" w:right="1440" w:bottom="1440" w:left="1440" w:header="708" w:footer="708" w:gutter="0"/>
          <w:cols w:space="708"/>
          <w:docGrid w:linePitch="360"/>
        </w:sectPr>
      </w:pPr>
    </w:p>
    <w:p w:rsidR="00427927" w:rsidRDefault="00D00C91">
      <w:pPr>
        <w:spacing w:after="0" w:line="240" w:lineRule="auto"/>
        <w:ind w:firstLine="284"/>
        <w:jc w:val="both"/>
        <w:rPr>
          <w:rFonts w:ascii="Times New Roman" w:hAnsi="Times New Roman" w:cs="Times New Roman"/>
          <w:sz w:val="24"/>
          <w:szCs w:val="24"/>
          <w:rtl/>
          <w:lang w:eastAsia="ar-SA" w:bidi="ar-EG"/>
        </w:rPr>
      </w:pPr>
      <w:r>
        <w:rPr>
          <w:rFonts w:ascii="Times New Roman" w:hAnsi="Times New Roman" w:cs="Times New Roman"/>
          <w:sz w:val="24"/>
          <w:szCs w:val="24"/>
          <w:lang w:eastAsia="ar-SA"/>
        </w:rPr>
        <w:lastRenderedPageBreak/>
        <w:t xml:space="preserve">As </w:t>
      </w:r>
      <w:r>
        <w:rPr>
          <w:rFonts w:ascii="Times New Roman" w:hAnsi="Times New Roman" w:cs="Times New Roman"/>
          <w:sz w:val="24"/>
          <w:szCs w:val="24"/>
          <w:lang w:val="en-GB"/>
        </w:rPr>
        <w:t>shown</w:t>
      </w:r>
      <w:r>
        <w:rPr>
          <w:rFonts w:ascii="Times New Roman" w:hAnsi="Times New Roman" w:cs="Times New Roman"/>
          <w:sz w:val="24"/>
          <w:szCs w:val="24"/>
          <w:lang w:eastAsia="ar-SA"/>
        </w:rPr>
        <w:t xml:space="preserve"> in Table (4), no significant changes were noticed in milk composition (g/kg) among ewes fed T1 or T2 when compared to control. in this regard some studies have shown that Se supplementation had no effect on milk components (</w:t>
      </w:r>
      <w:proofErr w:type="spellStart"/>
      <w:r>
        <w:rPr>
          <w:rFonts w:ascii="Times New Roman" w:hAnsi="Times New Roman" w:cs="Times New Roman"/>
          <w:sz w:val="24"/>
          <w:szCs w:val="24"/>
          <w:lang w:eastAsia="ar-SA"/>
        </w:rPr>
        <w:t>Bagnicka</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2017; </w:t>
      </w:r>
      <w:proofErr w:type="spellStart"/>
      <w:r>
        <w:rPr>
          <w:rFonts w:ascii="Times New Roman" w:hAnsi="Times New Roman" w:cs="Times New Roman"/>
          <w:sz w:val="24"/>
          <w:szCs w:val="24"/>
          <w:lang w:eastAsia="ar-SA"/>
        </w:rPr>
        <w:t>Vasil</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2017; Han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2021; </w:t>
      </w:r>
      <w:proofErr w:type="spellStart"/>
      <w:r>
        <w:rPr>
          <w:rFonts w:ascii="Times New Roman" w:hAnsi="Times New Roman" w:cs="Times New Roman"/>
          <w:sz w:val="24"/>
          <w:szCs w:val="24"/>
          <w:lang w:eastAsia="ar-SA"/>
        </w:rPr>
        <w:t>Barcelos</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2023; Liu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2024).</w:t>
      </w:r>
    </w:p>
    <w:p w:rsidR="00427927" w:rsidRDefault="00427927">
      <w:pPr>
        <w:spacing w:after="0" w:line="240" w:lineRule="auto"/>
        <w:jc w:val="both"/>
        <w:rPr>
          <w:rFonts w:ascii="Times New Roman" w:hAnsi="Times New Roman" w:cs="Times New Roman"/>
          <w:b/>
          <w:bCs/>
          <w:sz w:val="28"/>
          <w:szCs w:val="28"/>
          <w:rtl/>
          <w:lang w:bidi="ar-EG"/>
        </w:rPr>
      </w:pPr>
    </w:p>
    <w:p w:rsidR="00427927" w:rsidRDefault="00D00C91">
      <w:pPr>
        <w:spacing w:after="0" w:line="240" w:lineRule="auto"/>
        <w:jc w:val="both"/>
        <w:rPr>
          <w:rFonts w:ascii="Times New Roman" w:hAnsi="Times New Roman" w:cs="Times New Roman"/>
          <w:bCs/>
          <w:sz w:val="24"/>
          <w:szCs w:val="24"/>
          <w:rtl/>
          <w:lang w:val="en-GB"/>
        </w:rPr>
      </w:pPr>
      <w:r>
        <w:rPr>
          <w:rFonts w:ascii="Times New Roman" w:hAnsi="Times New Roman" w:cs="Times New Roman"/>
          <w:b/>
          <w:bCs/>
          <w:sz w:val="28"/>
          <w:szCs w:val="28"/>
        </w:rPr>
        <w:t>Serum biochemical indices of ewes and their suckling lambs:</w:t>
      </w:r>
    </w:p>
    <w:p w:rsidR="00427927" w:rsidRDefault="00D00C91">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lang w:val="en-GB"/>
        </w:rPr>
        <w:t xml:space="preserve">The data presented in Table (5) showed the </w:t>
      </w:r>
      <w:r>
        <w:rPr>
          <w:rFonts w:ascii="Times New Roman" w:hAnsi="Times New Roman" w:cs="Times New Roman"/>
          <w:bCs/>
          <w:sz w:val="24"/>
          <w:szCs w:val="24"/>
        </w:rPr>
        <w:t xml:space="preserve">concentrations of serum </w:t>
      </w:r>
      <w:proofErr w:type="spellStart"/>
      <w:r>
        <w:rPr>
          <w:rFonts w:ascii="Times New Roman" w:hAnsi="Times New Roman" w:cs="Times New Roman"/>
          <w:bCs/>
          <w:sz w:val="24"/>
          <w:szCs w:val="24"/>
        </w:rPr>
        <w:t>IgG</w:t>
      </w:r>
      <w:proofErr w:type="spellEnd"/>
      <w:r>
        <w:rPr>
          <w:rFonts w:ascii="Times New Roman" w:hAnsi="Times New Roman" w:cs="Times New Roman"/>
          <w:bCs/>
          <w:sz w:val="24"/>
          <w:szCs w:val="24"/>
        </w:rPr>
        <w:t xml:space="preserve"> (µg/ml) for </w:t>
      </w:r>
      <w:proofErr w:type="spellStart"/>
      <w:r>
        <w:rPr>
          <w:rFonts w:ascii="Times New Roman" w:hAnsi="Times New Roman" w:cs="Times New Roman"/>
          <w:bCs/>
          <w:sz w:val="24"/>
          <w:szCs w:val="24"/>
        </w:rPr>
        <w:t>Ossimi</w:t>
      </w:r>
      <w:proofErr w:type="spellEnd"/>
      <w:r>
        <w:rPr>
          <w:rFonts w:ascii="Times New Roman" w:hAnsi="Times New Roman" w:cs="Times New Roman"/>
          <w:bCs/>
          <w:sz w:val="24"/>
          <w:szCs w:val="24"/>
        </w:rPr>
        <w:t xml:space="preserve"> ewes and their lambs at 12, 24 and 48 hrs. </w:t>
      </w:r>
      <w:proofErr w:type="gramStart"/>
      <w:r>
        <w:rPr>
          <w:rFonts w:ascii="Times New Roman" w:hAnsi="Times New Roman" w:cs="Times New Roman"/>
          <w:bCs/>
          <w:sz w:val="24"/>
          <w:szCs w:val="24"/>
        </w:rPr>
        <w:t>post</w:t>
      </w:r>
      <w:proofErr w:type="gramEnd"/>
      <w:r>
        <w:rPr>
          <w:rFonts w:ascii="Times New Roman" w:hAnsi="Times New Roman" w:cs="Times New Roman"/>
          <w:bCs/>
          <w:sz w:val="24"/>
          <w:szCs w:val="24"/>
        </w:rPr>
        <w:t xml:space="preserve"> lambing. The results indicated that serum </w:t>
      </w:r>
      <w:proofErr w:type="spellStart"/>
      <w:r>
        <w:rPr>
          <w:rFonts w:ascii="Times New Roman" w:hAnsi="Times New Roman" w:cs="Times New Roman"/>
          <w:bCs/>
          <w:sz w:val="24"/>
          <w:szCs w:val="24"/>
        </w:rPr>
        <w:t>IgG</w:t>
      </w:r>
      <w:proofErr w:type="spellEnd"/>
      <w:r>
        <w:rPr>
          <w:rFonts w:ascii="Times New Roman" w:hAnsi="Times New Roman" w:cs="Times New Roman"/>
          <w:bCs/>
          <w:sz w:val="24"/>
          <w:szCs w:val="24"/>
        </w:rPr>
        <w:t xml:space="preserve"> concentrations for ewes fed T1 (Sodium selenite) or T2 (Nano-Se) and their respective lambs were increased (P&lt;0.05) at 12, 24 and 48 hrs. </w:t>
      </w:r>
      <w:proofErr w:type="gramStart"/>
      <w:r>
        <w:rPr>
          <w:rFonts w:ascii="Times New Roman" w:hAnsi="Times New Roman" w:cs="Times New Roman"/>
          <w:bCs/>
          <w:sz w:val="24"/>
          <w:szCs w:val="24"/>
        </w:rPr>
        <w:t>post-lambing</w:t>
      </w:r>
      <w:proofErr w:type="gramEnd"/>
      <w:r>
        <w:rPr>
          <w:rFonts w:ascii="Times New Roman" w:hAnsi="Times New Roman" w:cs="Times New Roman"/>
          <w:bCs/>
          <w:sz w:val="24"/>
          <w:szCs w:val="24"/>
        </w:rPr>
        <w:t xml:space="preserve"> compared to </w:t>
      </w:r>
      <w:r>
        <w:rPr>
          <w:rFonts w:ascii="Times New Roman" w:hAnsi="Times New Roman" w:cs="Times New Roman"/>
          <w:bCs/>
          <w:sz w:val="24"/>
          <w:szCs w:val="24"/>
        </w:rPr>
        <w:lastRenderedPageBreak/>
        <w:t xml:space="preserve">those of control diet. </w:t>
      </w:r>
      <w:r>
        <w:rPr>
          <w:rFonts w:ascii="Times New Roman" w:hAnsi="Times New Roman" w:cs="Times New Roman"/>
          <w:sz w:val="24"/>
          <w:szCs w:val="24"/>
        </w:rPr>
        <w:t xml:space="preserve">It was clear to notice that </w:t>
      </w:r>
      <w:r>
        <w:rPr>
          <w:rFonts w:ascii="Times New Roman" w:hAnsi="Times New Roman" w:cs="Times New Roman"/>
          <w:bCs/>
          <w:sz w:val="24"/>
          <w:szCs w:val="24"/>
        </w:rPr>
        <w:t xml:space="preserve">serum </w:t>
      </w:r>
      <w:proofErr w:type="spellStart"/>
      <w:r>
        <w:rPr>
          <w:rFonts w:ascii="Times New Roman" w:hAnsi="Times New Roman" w:cs="Times New Roman"/>
          <w:bCs/>
          <w:sz w:val="24"/>
          <w:szCs w:val="24"/>
        </w:rPr>
        <w:t>IgG</w:t>
      </w:r>
      <w:proofErr w:type="spellEnd"/>
      <w:r>
        <w:rPr>
          <w:rFonts w:ascii="Times New Roman" w:hAnsi="Times New Roman" w:cs="Times New Roman"/>
          <w:bCs/>
          <w:sz w:val="24"/>
          <w:szCs w:val="24"/>
        </w:rPr>
        <w:t xml:space="preserve"> concentrations of the ewes fed T2 and their suckling lambs were higher (P&lt;0.05) than those fed T1 or control at all examined times post-lambing. These findings could be explained as Se is crucial for modulating immune function, in particular non-specific immune response and its deficiency has been associated with impaired immune system performance (</w:t>
      </w:r>
      <w:proofErr w:type="spellStart"/>
      <w:r>
        <w:rPr>
          <w:rFonts w:ascii="Times New Roman" w:hAnsi="Times New Roman" w:cs="Times New Roman"/>
          <w:bCs/>
          <w:sz w:val="24"/>
          <w:szCs w:val="24"/>
        </w:rPr>
        <w:t>Milewski</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2021; </w:t>
      </w:r>
      <w:proofErr w:type="spellStart"/>
      <w:r>
        <w:rPr>
          <w:rFonts w:ascii="Times New Roman" w:hAnsi="Times New Roman" w:cs="Times New Roman"/>
          <w:bCs/>
          <w:sz w:val="24"/>
          <w:szCs w:val="24"/>
        </w:rPr>
        <w:t>Pecoraro</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2022; </w:t>
      </w:r>
      <w:proofErr w:type="spellStart"/>
      <w:r>
        <w:rPr>
          <w:rFonts w:ascii="Times New Roman" w:hAnsi="Times New Roman" w:cs="Times New Roman"/>
          <w:bCs/>
          <w:sz w:val="24"/>
          <w:szCs w:val="24"/>
        </w:rPr>
        <w:t>Tian</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2022). According to Hall </w:t>
      </w:r>
      <w:r>
        <w:rPr>
          <w:rFonts w:ascii="Times New Roman" w:hAnsi="Times New Roman" w:cs="Times New Roman"/>
          <w:bCs/>
          <w:i/>
          <w:iCs/>
          <w:sz w:val="24"/>
          <w:szCs w:val="24"/>
        </w:rPr>
        <w:t>et al.,</w:t>
      </w:r>
      <w:r>
        <w:rPr>
          <w:rFonts w:ascii="Times New Roman" w:hAnsi="Times New Roman" w:cs="Times New Roman"/>
          <w:bCs/>
          <w:sz w:val="24"/>
          <w:szCs w:val="24"/>
        </w:rPr>
        <w:t xml:space="preserve"> (2013), </w:t>
      </w:r>
      <w:r>
        <w:rPr>
          <w:rFonts w:ascii="Times New Roman" w:hAnsi="Times New Roman" w:cs="Times New Roman"/>
          <w:color w:val="000000"/>
          <w:sz w:val="24"/>
          <w:szCs w:val="24"/>
        </w:rPr>
        <w:t xml:space="preserve">Se supplementation may improve the lymphocytes proliferation, which may signify the increase in </w:t>
      </w:r>
      <w:proofErr w:type="spellStart"/>
      <w:r>
        <w:rPr>
          <w:rFonts w:ascii="Times New Roman" w:hAnsi="Times New Roman" w:cs="Times New Roman"/>
          <w:color w:val="000000"/>
          <w:sz w:val="24"/>
          <w:szCs w:val="24"/>
        </w:rPr>
        <w:t>IgG</w:t>
      </w:r>
      <w:proofErr w:type="spellEnd"/>
      <w:r>
        <w:rPr>
          <w:rFonts w:ascii="Times New Roman" w:hAnsi="Times New Roman" w:cs="Times New Roman"/>
          <w:color w:val="000000"/>
          <w:sz w:val="24"/>
          <w:szCs w:val="24"/>
        </w:rPr>
        <w:t xml:space="preserve"> concentration in the present study. </w:t>
      </w:r>
      <w:r>
        <w:rPr>
          <w:rFonts w:ascii="Times New Roman" w:hAnsi="Times New Roman" w:cs="Times New Roman"/>
          <w:bCs/>
          <w:sz w:val="24"/>
          <w:szCs w:val="24"/>
        </w:rPr>
        <w:t xml:space="preserve">Similar results were documented with Nano-Se supplementation in suckling lambs (Salam </w:t>
      </w:r>
      <w:r>
        <w:rPr>
          <w:rFonts w:ascii="Times New Roman" w:hAnsi="Times New Roman" w:cs="Times New Roman"/>
          <w:bCs/>
          <w:i/>
          <w:iCs/>
          <w:sz w:val="24"/>
          <w:szCs w:val="24"/>
        </w:rPr>
        <w:t>et al.,</w:t>
      </w:r>
      <w:r>
        <w:rPr>
          <w:rFonts w:ascii="Times New Roman" w:hAnsi="Times New Roman" w:cs="Times New Roman"/>
          <w:bCs/>
          <w:sz w:val="24"/>
          <w:szCs w:val="24"/>
        </w:rPr>
        <w:t xml:space="preserve"> 2021) and in suckling Friesian calves (Shams </w:t>
      </w:r>
      <w:r>
        <w:rPr>
          <w:rFonts w:ascii="Times New Roman" w:hAnsi="Times New Roman" w:cs="Times New Roman"/>
          <w:bCs/>
          <w:i/>
          <w:iCs/>
          <w:sz w:val="24"/>
          <w:szCs w:val="24"/>
        </w:rPr>
        <w:t>et al.,</w:t>
      </w:r>
      <w:r>
        <w:rPr>
          <w:rFonts w:ascii="Times New Roman" w:hAnsi="Times New Roman" w:cs="Times New Roman"/>
          <w:bCs/>
          <w:sz w:val="24"/>
          <w:szCs w:val="24"/>
        </w:rPr>
        <w:t xml:space="preserve"> 2020).</w:t>
      </w:r>
    </w:p>
    <w:p w:rsidR="00427927" w:rsidRDefault="00427927">
      <w:pPr>
        <w:spacing w:after="0" w:line="240" w:lineRule="auto"/>
        <w:ind w:left="993" w:hanging="993"/>
        <w:jc w:val="both"/>
        <w:rPr>
          <w:rFonts w:ascii="Times New Roman" w:hAnsi="Times New Roman" w:cs="Times New Roman"/>
          <w:b/>
          <w:bCs/>
          <w:sz w:val="24"/>
          <w:szCs w:val="24"/>
          <w:lang w:eastAsia="ar-SA"/>
        </w:rPr>
        <w:sectPr w:rsidR="00427927">
          <w:type w:val="continuous"/>
          <w:pgSz w:w="12240" w:h="15840"/>
          <w:pgMar w:top="1440" w:right="1440" w:bottom="1440" w:left="1440" w:header="708" w:footer="708" w:gutter="0"/>
          <w:cols w:num="2" w:space="332"/>
          <w:docGrid w:linePitch="360"/>
        </w:sectPr>
      </w:pPr>
    </w:p>
    <w:p w:rsidR="00427927" w:rsidRDefault="00427927">
      <w:pPr>
        <w:spacing w:after="0" w:line="240" w:lineRule="auto"/>
        <w:ind w:left="993" w:hanging="993"/>
        <w:jc w:val="both"/>
        <w:rPr>
          <w:rFonts w:ascii="Times New Roman" w:hAnsi="Times New Roman" w:cs="Times New Roman"/>
          <w:b/>
          <w:bCs/>
          <w:sz w:val="24"/>
          <w:szCs w:val="24"/>
          <w:lang w:eastAsia="ar-SA"/>
        </w:rPr>
      </w:pPr>
    </w:p>
    <w:p w:rsidR="00427927" w:rsidRDefault="00427927">
      <w:pPr>
        <w:spacing w:after="0" w:line="240" w:lineRule="auto"/>
        <w:ind w:left="993" w:hanging="993"/>
        <w:jc w:val="both"/>
        <w:rPr>
          <w:rFonts w:ascii="Times New Roman" w:hAnsi="Times New Roman" w:cs="Times New Roman"/>
          <w:b/>
          <w:bCs/>
          <w:sz w:val="24"/>
          <w:szCs w:val="24"/>
          <w:lang w:eastAsia="ar-SA"/>
        </w:rPr>
      </w:pPr>
    </w:p>
    <w:p w:rsidR="00427927" w:rsidRDefault="00427927">
      <w:pPr>
        <w:spacing w:after="0" w:line="240" w:lineRule="auto"/>
        <w:ind w:left="993" w:hanging="993"/>
        <w:jc w:val="both"/>
        <w:rPr>
          <w:rFonts w:ascii="Times New Roman" w:hAnsi="Times New Roman" w:cs="Times New Roman"/>
          <w:b/>
          <w:bCs/>
          <w:sz w:val="24"/>
          <w:szCs w:val="24"/>
          <w:lang w:eastAsia="ar-SA"/>
        </w:rPr>
      </w:pPr>
    </w:p>
    <w:p w:rsidR="00427927" w:rsidRDefault="00D00C91">
      <w:pPr>
        <w:spacing w:after="0" w:line="240" w:lineRule="auto"/>
        <w:ind w:left="993" w:hanging="993"/>
        <w:jc w:val="both"/>
        <w:rPr>
          <w:rFonts w:ascii="Times New Roman" w:hAnsi="Times New Roman" w:cs="Times New Roman"/>
          <w:b/>
          <w:bCs/>
          <w:sz w:val="24"/>
          <w:szCs w:val="24"/>
          <w:lang w:eastAsia="ar-SA"/>
        </w:rPr>
      </w:pPr>
      <w:proofErr w:type="gramStart"/>
      <w:r>
        <w:rPr>
          <w:rFonts w:ascii="Times New Roman" w:hAnsi="Times New Roman" w:cs="Times New Roman"/>
          <w:b/>
          <w:bCs/>
          <w:sz w:val="24"/>
          <w:szCs w:val="24"/>
          <w:lang w:eastAsia="ar-SA"/>
        </w:rPr>
        <w:lastRenderedPageBreak/>
        <w:t xml:space="preserve">Table </w:t>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lang w:eastAsia="ar-SA"/>
        </w:rPr>
        <w:t>5</w:t>
      </w:r>
      <w:proofErr w:type="gramEnd"/>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lang w:eastAsia="ar-SA"/>
        </w:rPr>
        <w:t xml:space="preserve">: </w:t>
      </w:r>
      <w:r>
        <w:rPr>
          <w:rFonts w:ascii="Times New Roman" w:hAnsi="Times New Roman" w:cs="Times New Roman" w:hint="cs"/>
          <w:b/>
          <w:bCs/>
          <w:sz w:val="24"/>
          <w:szCs w:val="24"/>
          <w:rtl/>
          <w:lang w:eastAsia="ar-SA"/>
        </w:rPr>
        <w:t xml:space="preserve"> </w:t>
      </w:r>
      <w:r w:rsidRPr="00E25238">
        <w:rPr>
          <w:rFonts w:ascii="Times New Roman" w:hAnsi="Times New Roman" w:cs="Times New Roman"/>
          <w:b/>
          <w:bCs/>
          <w:sz w:val="24"/>
          <w:szCs w:val="24"/>
          <w:lang w:eastAsia="ar-SA"/>
        </w:rPr>
        <w:t>Effects of inorganic Se or Nano-Se dietary supplementation</w:t>
      </w:r>
      <w:r>
        <w:rPr>
          <w:rFonts w:ascii="Times New Roman" w:hAnsi="Times New Roman" w:cs="Times New Roman"/>
          <w:b/>
          <w:bCs/>
          <w:sz w:val="24"/>
          <w:szCs w:val="24"/>
          <w:lang w:eastAsia="ar-SA"/>
        </w:rPr>
        <w:t xml:space="preserve"> on serum </w:t>
      </w:r>
      <w:proofErr w:type="spellStart"/>
      <w:r>
        <w:rPr>
          <w:rFonts w:ascii="Times New Roman" w:hAnsi="Times New Roman" w:cs="Times New Roman"/>
          <w:b/>
          <w:bCs/>
          <w:sz w:val="24"/>
          <w:szCs w:val="24"/>
          <w:lang w:eastAsia="ar-SA"/>
        </w:rPr>
        <w:t>immuno</w:t>
      </w:r>
      <w:proofErr w:type="spellEnd"/>
      <w:r>
        <w:rPr>
          <w:rFonts w:ascii="Times New Roman" w:hAnsi="Times New Roman" w:cs="Times New Roman"/>
          <w:b/>
          <w:bCs/>
          <w:sz w:val="24"/>
          <w:szCs w:val="24"/>
          <w:lang w:eastAsia="ar-SA"/>
        </w:rPr>
        <w:t>-globulin G (</w:t>
      </w:r>
      <w:proofErr w:type="spellStart"/>
      <w:r>
        <w:rPr>
          <w:rFonts w:ascii="Times New Roman" w:hAnsi="Times New Roman" w:cs="Times New Roman"/>
          <w:b/>
          <w:bCs/>
          <w:sz w:val="24"/>
          <w:szCs w:val="24"/>
          <w:lang w:eastAsia="ar-SA"/>
        </w:rPr>
        <w:t>IgG</w:t>
      </w:r>
      <w:proofErr w:type="spellEnd"/>
      <w:r>
        <w:rPr>
          <w:rFonts w:ascii="Times New Roman" w:hAnsi="Times New Roman" w:cs="Times New Roman"/>
          <w:b/>
          <w:bCs/>
          <w:sz w:val="24"/>
          <w:szCs w:val="24"/>
          <w:lang w:eastAsia="ar-SA"/>
        </w:rPr>
        <w:t xml:space="preserve">, mg/ml) concentrations of </w:t>
      </w:r>
      <w:proofErr w:type="spellStart"/>
      <w:r>
        <w:rPr>
          <w:rFonts w:ascii="Times New Roman" w:hAnsi="Times New Roman" w:cs="Times New Roman"/>
          <w:b/>
          <w:bCs/>
          <w:sz w:val="24"/>
          <w:szCs w:val="24"/>
          <w:lang w:eastAsia="ar-SA"/>
        </w:rPr>
        <w:t>Ossimi</w:t>
      </w:r>
      <w:proofErr w:type="spellEnd"/>
      <w:r>
        <w:rPr>
          <w:rFonts w:ascii="Times New Roman" w:hAnsi="Times New Roman" w:cs="Times New Roman"/>
          <w:b/>
          <w:bCs/>
          <w:sz w:val="24"/>
          <w:szCs w:val="24"/>
          <w:lang w:eastAsia="ar-SA"/>
        </w:rPr>
        <w:t xml:space="preserve"> ewes and their lambs (Mean ± SEM).</w:t>
      </w:r>
    </w:p>
    <w:tbl>
      <w:tblPr>
        <w:tblStyle w:val="TableGrid1"/>
        <w:tblW w:w="9606" w:type="dxa"/>
        <w:tblLook w:val="04A0" w:firstRow="1" w:lastRow="0" w:firstColumn="1" w:lastColumn="0" w:noHBand="0" w:noVBand="1"/>
      </w:tblPr>
      <w:tblGrid>
        <w:gridCol w:w="3256"/>
        <w:gridCol w:w="1690"/>
        <w:gridCol w:w="1512"/>
        <w:gridCol w:w="1490"/>
        <w:gridCol w:w="1658"/>
      </w:tblGrid>
      <w:tr w:rsidR="00427927">
        <w:tc>
          <w:tcPr>
            <w:tcW w:w="3256" w:type="dxa"/>
            <w:vMerge w:val="restart"/>
            <w:vAlign w:val="center"/>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Time post lambing</w:t>
            </w:r>
          </w:p>
        </w:tc>
        <w:tc>
          <w:tcPr>
            <w:tcW w:w="4692" w:type="dxa"/>
            <w:gridSpan w:val="3"/>
            <w:tcBorders>
              <w:right w:val="single" w:sz="4" w:space="0" w:color="000000"/>
            </w:tcBorders>
            <w:vAlign w:val="center"/>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Treatments</w:t>
            </w:r>
          </w:p>
        </w:tc>
        <w:tc>
          <w:tcPr>
            <w:tcW w:w="1658" w:type="dxa"/>
            <w:vMerge w:val="restart"/>
            <w:vAlign w:val="center"/>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±SEM</w:t>
            </w:r>
          </w:p>
        </w:tc>
      </w:tr>
      <w:tr w:rsidR="00427927">
        <w:tc>
          <w:tcPr>
            <w:tcW w:w="3256" w:type="dxa"/>
            <w:vMerge/>
          </w:tcPr>
          <w:p w:rsidR="00427927" w:rsidRDefault="00427927">
            <w:pPr>
              <w:spacing w:after="0" w:line="240" w:lineRule="auto"/>
              <w:ind w:left="993" w:hanging="993"/>
              <w:rPr>
                <w:rFonts w:ascii="Times New Roman" w:hAnsi="Times New Roman" w:cs="Times New Roman"/>
                <w:b/>
                <w:bCs/>
                <w:sz w:val="24"/>
                <w:szCs w:val="24"/>
              </w:rPr>
            </w:pPr>
          </w:p>
        </w:tc>
        <w:tc>
          <w:tcPr>
            <w:tcW w:w="1690" w:type="dxa"/>
            <w:vAlign w:val="center"/>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Control</w:t>
            </w:r>
          </w:p>
        </w:tc>
        <w:tc>
          <w:tcPr>
            <w:tcW w:w="1512" w:type="dxa"/>
            <w:vAlign w:val="center"/>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T1</w:t>
            </w:r>
          </w:p>
        </w:tc>
        <w:tc>
          <w:tcPr>
            <w:tcW w:w="1490" w:type="dxa"/>
            <w:vAlign w:val="center"/>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T2</w:t>
            </w:r>
          </w:p>
        </w:tc>
        <w:tc>
          <w:tcPr>
            <w:tcW w:w="1658" w:type="dxa"/>
            <w:vMerge/>
            <w:vAlign w:val="center"/>
          </w:tcPr>
          <w:p w:rsidR="00427927" w:rsidRDefault="00427927">
            <w:pPr>
              <w:spacing w:after="0" w:line="240" w:lineRule="auto"/>
              <w:ind w:left="993" w:hanging="993"/>
              <w:jc w:val="center"/>
              <w:rPr>
                <w:rFonts w:ascii="Times New Roman" w:hAnsi="Times New Roman" w:cs="Times New Roman"/>
                <w:b/>
                <w:bCs/>
                <w:sz w:val="24"/>
                <w:szCs w:val="24"/>
              </w:rPr>
            </w:pPr>
          </w:p>
        </w:tc>
      </w:tr>
      <w:tr w:rsidR="00427927">
        <w:tc>
          <w:tcPr>
            <w:tcW w:w="9606" w:type="dxa"/>
            <w:gridSpan w:val="5"/>
            <w:vAlign w:val="center"/>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Ewes:</w:t>
            </w:r>
          </w:p>
        </w:tc>
      </w:tr>
      <w:tr w:rsidR="00427927">
        <w:tc>
          <w:tcPr>
            <w:tcW w:w="3256" w:type="dxa"/>
            <w:shd w:val="clear" w:color="auto" w:fill="FFFFFF"/>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12 hrs.</w:t>
            </w:r>
          </w:p>
        </w:tc>
        <w:tc>
          <w:tcPr>
            <w:tcW w:w="16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 xml:space="preserve">7.37 </w:t>
            </w:r>
            <w:r>
              <w:rPr>
                <w:rFonts w:ascii="Times New Roman" w:hAnsi="Times New Roman" w:cs="Times New Roman"/>
                <w:b/>
                <w:bCs/>
                <w:sz w:val="24"/>
                <w:szCs w:val="24"/>
                <w:vertAlign w:val="superscript"/>
              </w:rPr>
              <w:t>c</w:t>
            </w:r>
          </w:p>
        </w:tc>
        <w:tc>
          <w:tcPr>
            <w:tcW w:w="1512"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8.66</w:t>
            </w:r>
            <w:r>
              <w:rPr>
                <w:rFonts w:ascii="Times New Roman" w:hAnsi="Times New Roman" w:cs="Times New Roman"/>
                <w:b/>
                <w:bCs/>
                <w:sz w:val="24"/>
                <w:szCs w:val="24"/>
                <w:vertAlign w:val="superscript"/>
              </w:rPr>
              <w:t xml:space="preserve"> b</w:t>
            </w:r>
          </w:p>
        </w:tc>
        <w:tc>
          <w:tcPr>
            <w:tcW w:w="14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9.43</w:t>
            </w:r>
            <w:r>
              <w:rPr>
                <w:rFonts w:ascii="Times New Roman" w:hAnsi="Times New Roman" w:cs="Times New Roman"/>
                <w:b/>
                <w:bCs/>
                <w:sz w:val="24"/>
                <w:szCs w:val="24"/>
                <w:vertAlign w:val="superscript"/>
              </w:rPr>
              <w:t xml:space="preserve"> a</w:t>
            </w:r>
          </w:p>
        </w:tc>
        <w:tc>
          <w:tcPr>
            <w:tcW w:w="1658"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0.07</w:t>
            </w:r>
          </w:p>
        </w:tc>
      </w:tr>
      <w:tr w:rsidR="00427927">
        <w:tc>
          <w:tcPr>
            <w:tcW w:w="3256" w:type="dxa"/>
            <w:shd w:val="clear" w:color="auto" w:fill="FFFFFF"/>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24 hrs.</w:t>
            </w:r>
          </w:p>
        </w:tc>
        <w:tc>
          <w:tcPr>
            <w:tcW w:w="16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8.78</w:t>
            </w:r>
            <w:r>
              <w:rPr>
                <w:rFonts w:ascii="Times New Roman" w:hAnsi="Times New Roman" w:cs="Times New Roman"/>
                <w:b/>
                <w:bCs/>
                <w:sz w:val="24"/>
                <w:szCs w:val="24"/>
                <w:vertAlign w:val="superscript"/>
              </w:rPr>
              <w:t xml:space="preserve"> c</w:t>
            </w:r>
          </w:p>
        </w:tc>
        <w:tc>
          <w:tcPr>
            <w:tcW w:w="1512"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10.07</w:t>
            </w:r>
            <w:r>
              <w:rPr>
                <w:rFonts w:ascii="Times New Roman" w:hAnsi="Times New Roman" w:cs="Times New Roman"/>
                <w:b/>
                <w:bCs/>
                <w:sz w:val="24"/>
                <w:szCs w:val="24"/>
                <w:vertAlign w:val="superscript"/>
              </w:rPr>
              <w:t xml:space="preserve"> b</w:t>
            </w:r>
          </w:p>
        </w:tc>
        <w:tc>
          <w:tcPr>
            <w:tcW w:w="14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11.51</w:t>
            </w:r>
            <w:r>
              <w:rPr>
                <w:rFonts w:ascii="Times New Roman" w:hAnsi="Times New Roman" w:cs="Times New Roman"/>
                <w:b/>
                <w:bCs/>
                <w:sz w:val="24"/>
                <w:szCs w:val="24"/>
                <w:vertAlign w:val="superscript"/>
              </w:rPr>
              <w:t xml:space="preserve"> a</w:t>
            </w:r>
          </w:p>
        </w:tc>
        <w:tc>
          <w:tcPr>
            <w:tcW w:w="1658"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0.15</w:t>
            </w:r>
          </w:p>
        </w:tc>
      </w:tr>
      <w:tr w:rsidR="00427927">
        <w:tc>
          <w:tcPr>
            <w:tcW w:w="3256" w:type="dxa"/>
            <w:shd w:val="clear" w:color="auto" w:fill="FFFFFF"/>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48 hrs.</w:t>
            </w:r>
          </w:p>
        </w:tc>
        <w:tc>
          <w:tcPr>
            <w:tcW w:w="16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8.34</w:t>
            </w:r>
            <w:r>
              <w:rPr>
                <w:rFonts w:ascii="Times New Roman" w:hAnsi="Times New Roman" w:cs="Times New Roman"/>
                <w:b/>
                <w:bCs/>
                <w:sz w:val="24"/>
                <w:szCs w:val="24"/>
                <w:vertAlign w:val="superscript"/>
              </w:rPr>
              <w:t xml:space="preserve"> c</w:t>
            </w:r>
          </w:p>
        </w:tc>
        <w:tc>
          <w:tcPr>
            <w:tcW w:w="1512"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9.73</w:t>
            </w:r>
            <w:r>
              <w:rPr>
                <w:rFonts w:ascii="Times New Roman" w:hAnsi="Times New Roman" w:cs="Times New Roman"/>
                <w:b/>
                <w:bCs/>
                <w:sz w:val="24"/>
                <w:szCs w:val="24"/>
                <w:vertAlign w:val="superscript"/>
              </w:rPr>
              <w:t xml:space="preserve"> b</w:t>
            </w:r>
          </w:p>
        </w:tc>
        <w:tc>
          <w:tcPr>
            <w:tcW w:w="14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10.69</w:t>
            </w:r>
            <w:r>
              <w:rPr>
                <w:rFonts w:ascii="Times New Roman" w:hAnsi="Times New Roman" w:cs="Times New Roman"/>
                <w:b/>
                <w:bCs/>
                <w:sz w:val="24"/>
                <w:szCs w:val="24"/>
                <w:vertAlign w:val="superscript"/>
              </w:rPr>
              <w:t xml:space="preserve"> a</w:t>
            </w:r>
          </w:p>
        </w:tc>
        <w:tc>
          <w:tcPr>
            <w:tcW w:w="1658"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0.12</w:t>
            </w:r>
          </w:p>
        </w:tc>
      </w:tr>
      <w:tr w:rsidR="00427927">
        <w:tc>
          <w:tcPr>
            <w:tcW w:w="9606" w:type="dxa"/>
            <w:gridSpan w:val="5"/>
            <w:shd w:val="clear" w:color="auto" w:fill="FFFFFF"/>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Suckling Lambs:</w:t>
            </w:r>
          </w:p>
        </w:tc>
      </w:tr>
      <w:tr w:rsidR="00427927">
        <w:tc>
          <w:tcPr>
            <w:tcW w:w="3256" w:type="dxa"/>
            <w:shd w:val="clear" w:color="auto" w:fill="FFFFFF"/>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12 hrs.</w:t>
            </w:r>
          </w:p>
        </w:tc>
        <w:tc>
          <w:tcPr>
            <w:tcW w:w="16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8.25</w:t>
            </w:r>
            <w:r>
              <w:rPr>
                <w:rFonts w:ascii="Times New Roman" w:hAnsi="Times New Roman" w:cs="Times New Roman"/>
                <w:b/>
                <w:bCs/>
                <w:sz w:val="24"/>
                <w:szCs w:val="24"/>
                <w:vertAlign w:val="superscript"/>
              </w:rPr>
              <w:t xml:space="preserve"> c</w:t>
            </w:r>
          </w:p>
        </w:tc>
        <w:tc>
          <w:tcPr>
            <w:tcW w:w="1512"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9.50</w:t>
            </w:r>
            <w:r>
              <w:rPr>
                <w:rFonts w:ascii="Times New Roman" w:hAnsi="Times New Roman" w:cs="Times New Roman"/>
                <w:b/>
                <w:bCs/>
                <w:sz w:val="24"/>
                <w:szCs w:val="24"/>
                <w:vertAlign w:val="superscript"/>
              </w:rPr>
              <w:t xml:space="preserve"> b</w:t>
            </w:r>
          </w:p>
        </w:tc>
        <w:tc>
          <w:tcPr>
            <w:tcW w:w="14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10.20</w:t>
            </w:r>
            <w:r>
              <w:rPr>
                <w:rFonts w:ascii="Times New Roman" w:hAnsi="Times New Roman" w:cs="Times New Roman"/>
                <w:b/>
                <w:bCs/>
                <w:sz w:val="24"/>
                <w:szCs w:val="24"/>
                <w:vertAlign w:val="superscript"/>
              </w:rPr>
              <w:t xml:space="preserve"> a</w:t>
            </w:r>
          </w:p>
        </w:tc>
        <w:tc>
          <w:tcPr>
            <w:tcW w:w="1658"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0.13</w:t>
            </w:r>
          </w:p>
        </w:tc>
      </w:tr>
      <w:tr w:rsidR="00427927">
        <w:tc>
          <w:tcPr>
            <w:tcW w:w="3256" w:type="dxa"/>
            <w:shd w:val="clear" w:color="auto" w:fill="FFFFFF"/>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24 hrs.</w:t>
            </w:r>
          </w:p>
        </w:tc>
        <w:tc>
          <w:tcPr>
            <w:tcW w:w="16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9.77</w:t>
            </w:r>
            <w:r>
              <w:rPr>
                <w:rFonts w:ascii="Times New Roman" w:hAnsi="Times New Roman" w:cs="Times New Roman"/>
                <w:b/>
                <w:bCs/>
                <w:sz w:val="24"/>
                <w:szCs w:val="24"/>
                <w:vertAlign w:val="superscript"/>
              </w:rPr>
              <w:t xml:space="preserve"> c</w:t>
            </w:r>
          </w:p>
        </w:tc>
        <w:tc>
          <w:tcPr>
            <w:tcW w:w="1512"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11.00</w:t>
            </w:r>
            <w:r>
              <w:rPr>
                <w:rFonts w:ascii="Times New Roman" w:hAnsi="Times New Roman" w:cs="Times New Roman"/>
                <w:b/>
                <w:bCs/>
                <w:sz w:val="24"/>
                <w:szCs w:val="24"/>
                <w:vertAlign w:val="superscript"/>
              </w:rPr>
              <w:t xml:space="preserve"> b</w:t>
            </w:r>
          </w:p>
        </w:tc>
        <w:tc>
          <w:tcPr>
            <w:tcW w:w="14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11.91</w:t>
            </w:r>
            <w:r>
              <w:rPr>
                <w:rFonts w:ascii="Times New Roman" w:hAnsi="Times New Roman" w:cs="Times New Roman"/>
                <w:b/>
                <w:bCs/>
                <w:sz w:val="24"/>
                <w:szCs w:val="24"/>
                <w:vertAlign w:val="superscript"/>
              </w:rPr>
              <w:t xml:space="preserve"> a</w:t>
            </w:r>
          </w:p>
        </w:tc>
        <w:tc>
          <w:tcPr>
            <w:tcW w:w="1658"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0.21</w:t>
            </w:r>
          </w:p>
        </w:tc>
      </w:tr>
      <w:tr w:rsidR="00427927">
        <w:tc>
          <w:tcPr>
            <w:tcW w:w="3256" w:type="dxa"/>
            <w:shd w:val="clear" w:color="auto" w:fill="FFFFFF"/>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48 hrs.</w:t>
            </w:r>
          </w:p>
        </w:tc>
        <w:tc>
          <w:tcPr>
            <w:tcW w:w="16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9.47</w:t>
            </w:r>
            <w:r>
              <w:rPr>
                <w:rFonts w:ascii="Times New Roman" w:hAnsi="Times New Roman" w:cs="Times New Roman"/>
                <w:b/>
                <w:bCs/>
                <w:sz w:val="24"/>
                <w:szCs w:val="24"/>
                <w:vertAlign w:val="superscript"/>
              </w:rPr>
              <w:t xml:space="preserve"> c</w:t>
            </w:r>
          </w:p>
        </w:tc>
        <w:tc>
          <w:tcPr>
            <w:tcW w:w="1512"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10.70</w:t>
            </w:r>
            <w:r>
              <w:rPr>
                <w:rFonts w:ascii="Times New Roman" w:hAnsi="Times New Roman" w:cs="Times New Roman"/>
                <w:b/>
                <w:bCs/>
                <w:sz w:val="24"/>
                <w:szCs w:val="24"/>
                <w:vertAlign w:val="superscript"/>
              </w:rPr>
              <w:t xml:space="preserve"> b</w:t>
            </w:r>
          </w:p>
        </w:tc>
        <w:tc>
          <w:tcPr>
            <w:tcW w:w="14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11.48</w:t>
            </w:r>
            <w:r>
              <w:rPr>
                <w:rFonts w:ascii="Times New Roman" w:hAnsi="Times New Roman" w:cs="Times New Roman"/>
                <w:b/>
                <w:bCs/>
                <w:sz w:val="24"/>
                <w:szCs w:val="24"/>
                <w:vertAlign w:val="superscript"/>
              </w:rPr>
              <w:t xml:space="preserve"> a</w:t>
            </w:r>
          </w:p>
        </w:tc>
        <w:tc>
          <w:tcPr>
            <w:tcW w:w="1658"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0.16</w:t>
            </w:r>
          </w:p>
        </w:tc>
      </w:tr>
    </w:tbl>
    <w:p w:rsidR="00427927" w:rsidRDefault="00D00C91">
      <w:pPr>
        <w:spacing w:after="0" w:line="240" w:lineRule="auto"/>
        <w:rPr>
          <w:rFonts w:ascii="Times New Roman" w:hAnsi="Times New Roman" w:cs="Times New Roman"/>
          <w:lang w:val="en-GB" w:eastAsia="ar-SA"/>
        </w:rPr>
      </w:pPr>
      <w:proofErr w:type="spellStart"/>
      <w:proofErr w:type="gramStart"/>
      <w:r>
        <w:rPr>
          <w:rFonts w:ascii="Times New Roman" w:hAnsi="Times New Roman" w:cs="Times New Roman"/>
          <w:position w:val="6"/>
          <w:lang w:val="en-GB"/>
        </w:rPr>
        <w:t>a,</w:t>
      </w:r>
      <w:proofErr w:type="gramEnd"/>
      <w:r>
        <w:rPr>
          <w:rFonts w:ascii="Times New Roman" w:hAnsi="Times New Roman" w:cs="Times New Roman"/>
          <w:position w:val="6"/>
          <w:lang w:val="en-GB"/>
        </w:rPr>
        <w:t>b,c</w:t>
      </w:r>
      <w:proofErr w:type="spellEnd"/>
      <w:r>
        <w:rPr>
          <w:rFonts w:ascii="Times New Roman" w:hAnsi="Times New Roman" w:cs="Times New Roman"/>
          <w:lang w:val="en-GB"/>
        </w:rPr>
        <w:t xml:space="preserve"> means within the same row having different superscripts significantly different</w:t>
      </w:r>
      <w:r>
        <w:rPr>
          <w:rFonts w:ascii="Times New Roman" w:hAnsi="Times New Roman" w:cs="Times New Roman"/>
          <w:lang w:val="en-GB" w:eastAsia="ar-SA"/>
        </w:rPr>
        <w:t xml:space="preserve"> (P&lt;0.05). </w:t>
      </w:r>
    </w:p>
    <w:p w:rsidR="00427927" w:rsidRDefault="00D00C91">
      <w:pPr>
        <w:spacing w:after="0" w:line="240" w:lineRule="auto"/>
        <w:rPr>
          <w:rFonts w:ascii="Times New Roman" w:hAnsi="Times New Roman" w:cs="Times New Roman"/>
          <w:lang w:val="en-GB"/>
        </w:rPr>
      </w:pPr>
      <w:r>
        <w:rPr>
          <w:rFonts w:ascii="Times New Roman" w:hAnsi="Times New Roman" w:cs="Times New Roman"/>
          <w:lang w:val="en-GB"/>
        </w:rPr>
        <w:t>T1: Inorganic Se (0.3 mg/kg DM), T2: Nano-Se (0.3 mg/kg DM).</w:t>
      </w:r>
    </w:p>
    <w:p w:rsidR="00427927" w:rsidRDefault="00427927">
      <w:pPr>
        <w:spacing w:after="0" w:line="240" w:lineRule="auto"/>
        <w:ind w:firstLine="720"/>
        <w:jc w:val="both"/>
        <w:rPr>
          <w:rFonts w:ascii="Times New Roman" w:hAnsi="Times New Roman" w:cs="Times New Roman"/>
          <w:bCs/>
          <w:sz w:val="24"/>
          <w:szCs w:val="24"/>
          <w:rtl/>
        </w:rPr>
      </w:pPr>
    </w:p>
    <w:p w:rsidR="00427927" w:rsidRDefault="00427927">
      <w:pPr>
        <w:spacing w:after="0" w:line="240" w:lineRule="auto"/>
        <w:ind w:firstLine="720"/>
        <w:jc w:val="both"/>
        <w:rPr>
          <w:rFonts w:ascii="Times New Roman" w:hAnsi="Times New Roman" w:cs="Times New Roman"/>
          <w:bCs/>
          <w:sz w:val="24"/>
          <w:szCs w:val="24"/>
        </w:rPr>
        <w:sectPr w:rsidR="00427927">
          <w:type w:val="continuous"/>
          <w:pgSz w:w="12240" w:h="15840"/>
          <w:pgMar w:top="1440" w:right="1440" w:bottom="1440" w:left="1440" w:header="708" w:footer="708" w:gutter="0"/>
          <w:cols w:space="708"/>
          <w:docGrid w:linePitch="360"/>
        </w:sectPr>
      </w:pPr>
    </w:p>
    <w:p w:rsidR="00427927" w:rsidRDefault="00D00C91">
      <w:pPr>
        <w:spacing w:after="0" w:line="240" w:lineRule="auto"/>
        <w:ind w:firstLine="284"/>
        <w:jc w:val="both"/>
        <w:rPr>
          <w:rFonts w:ascii="Times New Roman" w:hAnsi="Times New Roman" w:cs="Times New Roman"/>
          <w:sz w:val="24"/>
          <w:szCs w:val="24"/>
        </w:rPr>
      </w:pPr>
      <w:r>
        <w:rPr>
          <w:rFonts w:ascii="Times New Roman" w:hAnsi="Times New Roman" w:cs="Times New Roman"/>
          <w:bCs/>
          <w:sz w:val="24"/>
          <w:szCs w:val="24"/>
        </w:rPr>
        <w:lastRenderedPageBreak/>
        <w:t xml:space="preserve">The data presented in Table (6) summarized the effects of Se supplementation on some serum biochemical indices for the ewes and their lambs. Most of the determined biochemical indicators were within the normal reference values (Kaneko </w:t>
      </w:r>
      <w:r>
        <w:rPr>
          <w:rFonts w:ascii="Times New Roman" w:hAnsi="Times New Roman" w:cs="Times New Roman"/>
          <w:bCs/>
          <w:i/>
          <w:iCs/>
          <w:sz w:val="24"/>
          <w:szCs w:val="24"/>
        </w:rPr>
        <w:t>et al.,</w:t>
      </w:r>
      <w:r>
        <w:rPr>
          <w:rFonts w:ascii="Times New Roman" w:hAnsi="Times New Roman" w:cs="Times New Roman"/>
          <w:bCs/>
          <w:sz w:val="24"/>
          <w:szCs w:val="24"/>
        </w:rPr>
        <w:t xml:space="preserve"> 2008) indicating proper nutrition and normal metabolic processes. The results showed that serum concentrations of total protein, albumin and globulin were increased </w:t>
      </w:r>
      <w:bookmarkStart w:id="7" w:name="_Hlk193036844"/>
      <w:r>
        <w:rPr>
          <w:rFonts w:ascii="Times New Roman" w:hAnsi="Times New Roman" w:cs="Times New Roman"/>
          <w:bCs/>
          <w:sz w:val="24"/>
          <w:szCs w:val="24"/>
        </w:rPr>
        <w:t xml:space="preserve">(P&lt;0.05) </w:t>
      </w:r>
      <w:bookmarkEnd w:id="7"/>
      <w:r>
        <w:rPr>
          <w:rFonts w:ascii="Times New Roman" w:hAnsi="Times New Roman" w:cs="Times New Roman"/>
          <w:bCs/>
          <w:sz w:val="24"/>
          <w:szCs w:val="24"/>
        </w:rPr>
        <w:t xml:space="preserve">for ewes </w:t>
      </w:r>
      <w:bookmarkStart w:id="8" w:name="_Hlk190604151"/>
      <w:r>
        <w:rPr>
          <w:rFonts w:ascii="Times New Roman" w:hAnsi="Times New Roman" w:cs="Times New Roman"/>
          <w:bCs/>
          <w:sz w:val="24"/>
          <w:szCs w:val="24"/>
        </w:rPr>
        <w:t>fed T1 or T2 and their respective lambs compared to those fed control</w:t>
      </w:r>
      <w:bookmarkEnd w:id="8"/>
      <w:r>
        <w:rPr>
          <w:rFonts w:ascii="Times New Roman" w:hAnsi="Times New Roman" w:cs="Times New Roman"/>
          <w:bCs/>
          <w:sz w:val="24"/>
          <w:szCs w:val="24"/>
        </w:rPr>
        <w:t>.</w:t>
      </w:r>
      <w:bookmarkStart w:id="9" w:name="_Hlk190604082"/>
      <w:r>
        <w:rPr>
          <w:rFonts w:ascii="Times New Roman" w:hAnsi="Times New Roman" w:cs="Times New Roman"/>
          <w:bCs/>
          <w:sz w:val="24"/>
          <w:szCs w:val="24"/>
        </w:rPr>
        <w:t xml:space="preserve"> </w:t>
      </w:r>
      <w:bookmarkEnd w:id="9"/>
      <w:r>
        <w:rPr>
          <w:rFonts w:ascii="Times New Roman" w:hAnsi="Times New Roman" w:cs="Times New Roman"/>
          <w:bCs/>
          <w:sz w:val="24"/>
          <w:szCs w:val="24"/>
        </w:rPr>
        <w:t>I</w:t>
      </w:r>
      <w:r>
        <w:rPr>
          <w:rFonts w:ascii="Times New Roman" w:hAnsi="Times New Roman" w:cs="Times New Roman"/>
          <w:sz w:val="24"/>
          <w:szCs w:val="24"/>
        </w:rPr>
        <w:t xml:space="preserve">n this regard, it has been suggested that Nano-Se supplementation may promote the efficiency of protein utilization, improve </w:t>
      </w:r>
      <w:proofErr w:type="spellStart"/>
      <w:r>
        <w:rPr>
          <w:rFonts w:ascii="Times New Roman" w:hAnsi="Times New Roman" w:cs="Times New Roman"/>
          <w:sz w:val="24"/>
          <w:szCs w:val="24"/>
        </w:rPr>
        <w:t>ruminal</w:t>
      </w:r>
      <w:proofErr w:type="spellEnd"/>
      <w:r>
        <w:rPr>
          <w:rFonts w:ascii="Times New Roman" w:hAnsi="Times New Roman" w:cs="Times New Roman"/>
          <w:sz w:val="24"/>
          <w:szCs w:val="24"/>
        </w:rPr>
        <w:t xml:space="preserve"> fermentation and nutrients digestibility (Shi </w:t>
      </w:r>
      <w:r>
        <w:rPr>
          <w:rFonts w:ascii="Times New Roman" w:hAnsi="Times New Roman" w:cs="Times New Roman"/>
          <w:i/>
          <w:iCs/>
          <w:sz w:val="24"/>
          <w:szCs w:val="24"/>
        </w:rPr>
        <w:t>et al.,</w:t>
      </w:r>
      <w:r>
        <w:rPr>
          <w:rFonts w:ascii="Times New Roman" w:hAnsi="Times New Roman" w:cs="Times New Roman"/>
          <w:sz w:val="24"/>
          <w:szCs w:val="24"/>
        </w:rPr>
        <w:t xml:space="preserve"> 2011 and Wang </w:t>
      </w:r>
      <w:r>
        <w:rPr>
          <w:rFonts w:ascii="Times New Roman" w:hAnsi="Times New Roman" w:cs="Times New Roman"/>
          <w:i/>
          <w:iCs/>
          <w:sz w:val="24"/>
          <w:szCs w:val="24"/>
        </w:rPr>
        <w:t>et al.,</w:t>
      </w:r>
      <w:r>
        <w:rPr>
          <w:rFonts w:ascii="Times New Roman" w:hAnsi="Times New Roman" w:cs="Times New Roman"/>
          <w:sz w:val="24"/>
          <w:szCs w:val="24"/>
        </w:rPr>
        <w:t xml:space="preserve"> 2019), thus could lead to the increment that occurred in serum metabolites observed in the presented study. In the same way, Liu </w:t>
      </w:r>
      <w:r>
        <w:rPr>
          <w:rFonts w:ascii="Times New Roman" w:hAnsi="Times New Roman" w:cs="Times New Roman"/>
          <w:i/>
          <w:iCs/>
          <w:sz w:val="24"/>
          <w:szCs w:val="24"/>
        </w:rPr>
        <w:t>et al.,</w:t>
      </w:r>
      <w:r>
        <w:rPr>
          <w:rFonts w:ascii="Times New Roman" w:hAnsi="Times New Roman" w:cs="Times New Roman"/>
          <w:sz w:val="24"/>
          <w:szCs w:val="24"/>
        </w:rPr>
        <w:t xml:space="preserve"> (2024) reported that adding Nano-Se to dairy cows’ diets at 0.1, 0.2 and 0.3 mg/kg DM had increased </w:t>
      </w:r>
      <w:r>
        <w:rPr>
          <w:rFonts w:ascii="Times New Roman" w:hAnsi="Times New Roman" w:cs="Times New Roman"/>
          <w:bCs/>
          <w:sz w:val="24"/>
          <w:szCs w:val="24"/>
        </w:rPr>
        <w:t xml:space="preserve">(P&lt;0.05) </w:t>
      </w:r>
      <w:r>
        <w:rPr>
          <w:rFonts w:ascii="Times New Roman" w:hAnsi="Times New Roman" w:cs="Times New Roman"/>
          <w:sz w:val="24"/>
          <w:szCs w:val="24"/>
        </w:rPr>
        <w:t xml:space="preserve">blood metabolites concentrations compared to a control diet. </w:t>
      </w:r>
    </w:p>
    <w:p w:rsidR="00427927" w:rsidRDefault="00D00C91">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No significant changes were observed in serum glucose concentrations among ewes fed T1 or T2 and their respective lambs compared to those fed control (Table, 6). These results are supported by some works which indicated </w:t>
      </w:r>
      <w:r>
        <w:rPr>
          <w:rFonts w:ascii="Times New Roman" w:hAnsi="Times New Roman" w:cs="Times New Roman"/>
          <w:bCs/>
          <w:sz w:val="24"/>
          <w:szCs w:val="24"/>
        </w:rPr>
        <w:lastRenderedPageBreak/>
        <w:t>that dietary Se supplementation exhibited no effects on serum glucose of male buffalo calves (</w:t>
      </w:r>
      <w:proofErr w:type="spellStart"/>
      <w:r>
        <w:rPr>
          <w:rFonts w:ascii="Times New Roman" w:hAnsi="Times New Roman" w:cs="Times New Roman"/>
          <w:bCs/>
          <w:sz w:val="24"/>
          <w:szCs w:val="24"/>
        </w:rPr>
        <w:t>Mudgal</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2008); ewe lambs (</w:t>
      </w:r>
      <w:proofErr w:type="spellStart"/>
      <w:r>
        <w:rPr>
          <w:rFonts w:ascii="Times New Roman" w:hAnsi="Times New Roman" w:cs="Times New Roman"/>
          <w:bCs/>
          <w:sz w:val="24"/>
          <w:szCs w:val="24"/>
        </w:rPr>
        <w:t>Mousaie</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2014) and dairy goats and their respective kids (</w:t>
      </w:r>
      <w:proofErr w:type="spellStart"/>
      <w:r>
        <w:rPr>
          <w:rFonts w:ascii="Times New Roman" w:hAnsi="Times New Roman" w:cs="Times New Roman"/>
          <w:bCs/>
          <w:sz w:val="24"/>
          <w:szCs w:val="24"/>
        </w:rPr>
        <w:t>Barcelos</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2022)</w:t>
      </w:r>
    </w:p>
    <w:p w:rsidR="00427927" w:rsidRDefault="00D00C91">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As shown in Table (6), serum cholesterol </w:t>
      </w:r>
      <w:bookmarkStart w:id="10" w:name="_Hlk190594209"/>
      <w:r>
        <w:rPr>
          <w:rFonts w:ascii="Times New Roman" w:hAnsi="Times New Roman" w:cs="Times New Roman"/>
          <w:bCs/>
          <w:sz w:val="24"/>
          <w:szCs w:val="24"/>
        </w:rPr>
        <w:t xml:space="preserve">concentrations were decreased (P&lt;0.05) for ewes fed T1 or T2 as well as their suckling lambs compared to their respective control with no significant differences between T1 and T2. </w:t>
      </w:r>
      <w:bookmarkEnd w:id="10"/>
      <w:r>
        <w:rPr>
          <w:rFonts w:ascii="Times New Roman" w:hAnsi="Times New Roman" w:cs="Times New Roman"/>
          <w:bCs/>
          <w:sz w:val="24"/>
          <w:szCs w:val="24"/>
        </w:rPr>
        <w:t>The decline in total cholesterol levels could point out the positive effect of dietary Nano-Se supplementation on energy metabolism and lipid profile (Ibrahim and Mohamed, 2018). The physiological status of animals may also affect their levels of total cholesterol, and the lower levels are related to an increased energy requirement (</w:t>
      </w:r>
      <w:proofErr w:type="spellStart"/>
      <w:r>
        <w:rPr>
          <w:rFonts w:ascii="Times New Roman" w:hAnsi="Times New Roman" w:cs="Times New Roman"/>
          <w:bCs/>
          <w:sz w:val="24"/>
          <w:szCs w:val="24"/>
        </w:rPr>
        <w:t>Halawa</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2023a). The present results are in the same line with previous works which indicated that Nano-Se supplementation decreased serum cholesterol levels in </w:t>
      </w:r>
      <w:proofErr w:type="spellStart"/>
      <w:r>
        <w:rPr>
          <w:rFonts w:ascii="Times New Roman" w:hAnsi="Times New Roman" w:cs="Times New Roman"/>
          <w:bCs/>
          <w:sz w:val="24"/>
          <w:szCs w:val="24"/>
        </w:rPr>
        <w:t>Karadi</w:t>
      </w:r>
      <w:proofErr w:type="spellEnd"/>
      <w:r>
        <w:rPr>
          <w:rFonts w:ascii="Times New Roman" w:hAnsi="Times New Roman" w:cs="Times New Roman"/>
          <w:bCs/>
          <w:sz w:val="24"/>
          <w:szCs w:val="24"/>
        </w:rPr>
        <w:t xml:space="preserve"> lambs (</w:t>
      </w:r>
      <w:proofErr w:type="spellStart"/>
      <w:r>
        <w:rPr>
          <w:rFonts w:ascii="Times New Roman" w:hAnsi="Times New Roman" w:cs="Times New Roman"/>
          <w:bCs/>
          <w:sz w:val="24"/>
          <w:szCs w:val="24"/>
        </w:rPr>
        <w:t>Bolshakova</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Aljaf</w:t>
      </w:r>
      <w:proofErr w:type="spellEnd"/>
      <w:r>
        <w:rPr>
          <w:rFonts w:ascii="Times New Roman" w:hAnsi="Times New Roman" w:cs="Times New Roman"/>
          <w:bCs/>
          <w:sz w:val="24"/>
          <w:szCs w:val="24"/>
        </w:rPr>
        <w:t xml:space="preserve"> 2022) and </w:t>
      </w:r>
      <w:proofErr w:type="spellStart"/>
      <w:r>
        <w:rPr>
          <w:rFonts w:ascii="Times New Roman" w:hAnsi="Times New Roman" w:cs="Times New Roman"/>
          <w:bCs/>
          <w:sz w:val="24"/>
          <w:szCs w:val="24"/>
        </w:rPr>
        <w:t>Dorper</w:t>
      </w:r>
      <w:proofErr w:type="spellEnd"/>
      <w:r>
        <w:rPr>
          <w:rFonts w:ascii="Times New Roman" w:hAnsi="Times New Roman" w:cs="Times New Roman"/>
          <w:bCs/>
          <w:sz w:val="24"/>
          <w:szCs w:val="24"/>
        </w:rPr>
        <w:t xml:space="preserve"> Sheep (</w:t>
      </w:r>
      <w:proofErr w:type="spellStart"/>
      <w:r>
        <w:rPr>
          <w:rFonts w:ascii="Times New Roman" w:hAnsi="Times New Roman" w:cs="Times New Roman"/>
          <w:bCs/>
          <w:sz w:val="24"/>
          <w:szCs w:val="24"/>
        </w:rPr>
        <w:t>Budak</w:t>
      </w:r>
      <w:proofErr w:type="spellEnd"/>
      <w:r>
        <w:rPr>
          <w:rFonts w:ascii="Times New Roman" w:hAnsi="Times New Roman" w:cs="Times New Roman"/>
          <w:bCs/>
          <w:sz w:val="24"/>
          <w:szCs w:val="24"/>
        </w:rPr>
        <w:t>, 2024).</w:t>
      </w:r>
    </w:p>
    <w:p w:rsidR="00427927" w:rsidRDefault="00D00C91">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As shown in Table (6), the levels of AST and ALT showed a significant decrease </w:t>
      </w:r>
      <w:bookmarkStart w:id="11" w:name="_Hlk190593164"/>
      <w:r>
        <w:rPr>
          <w:rFonts w:ascii="Times New Roman" w:hAnsi="Times New Roman" w:cs="Times New Roman"/>
          <w:bCs/>
          <w:sz w:val="24"/>
          <w:szCs w:val="24"/>
        </w:rPr>
        <w:t xml:space="preserve">(P&lt;0.05) for ewes fed T1 or T2 rations, and their suckling lambs compared to their respective control. They also decreased </w:t>
      </w:r>
      <w:r>
        <w:rPr>
          <w:rFonts w:ascii="Times New Roman" w:hAnsi="Times New Roman" w:cs="Times New Roman"/>
          <w:bCs/>
          <w:sz w:val="24"/>
          <w:szCs w:val="24"/>
        </w:rPr>
        <w:lastRenderedPageBreak/>
        <w:t xml:space="preserve">(P&lt;0.05) for ewes fed T2 and their lambs more than those fed T1. </w:t>
      </w:r>
      <w:bookmarkEnd w:id="11"/>
      <w:r>
        <w:rPr>
          <w:rFonts w:ascii="Times New Roman" w:hAnsi="Times New Roman" w:cs="Times New Roman"/>
          <w:bCs/>
          <w:sz w:val="24"/>
          <w:szCs w:val="24"/>
        </w:rPr>
        <w:t>The decreased activity of these enzymes observed in this study, however such levels were within the normal values (</w:t>
      </w:r>
      <w:proofErr w:type="spellStart"/>
      <w:r>
        <w:rPr>
          <w:rFonts w:ascii="Times New Roman" w:hAnsi="Times New Roman" w:cs="Times New Roman"/>
          <w:bCs/>
          <w:sz w:val="24"/>
          <w:szCs w:val="24"/>
        </w:rPr>
        <w:t>Lepherd</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2009) and may indicate that Se supplementation had no adverse effect on liver health status (</w:t>
      </w:r>
      <w:proofErr w:type="spellStart"/>
      <w:r>
        <w:rPr>
          <w:rFonts w:ascii="Times New Roman" w:hAnsi="Times New Roman" w:cs="Times New Roman"/>
          <w:bCs/>
          <w:sz w:val="24"/>
          <w:szCs w:val="24"/>
        </w:rPr>
        <w:t>Alahmadi</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2020). In this regard, earlier studies showed that serum AST and ALT activities significantly increased in case of liver necrosis incidence or other diseases that damaged liver tissue (</w:t>
      </w:r>
      <w:proofErr w:type="spellStart"/>
      <w:r>
        <w:rPr>
          <w:rFonts w:ascii="Times New Roman" w:hAnsi="Times New Roman" w:cs="Times New Roman"/>
          <w:bCs/>
          <w:sz w:val="24"/>
          <w:szCs w:val="24"/>
        </w:rPr>
        <w:t>Alimohamady</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2013; </w:t>
      </w:r>
      <w:proofErr w:type="spellStart"/>
      <w:r>
        <w:rPr>
          <w:rFonts w:ascii="Times New Roman" w:hAnsi="Times New Roman" w:cs="Times New Roman"/>
          <w:bCs/>
          <w:sz w:val="24"/>
          <w:szCs w:val="24"/>
        </w:rPr>
        <w:t>Mousaie</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2014). Moreover, these decreases in AST and ALT activities, observed in the current study, could be attributed to the role of Se in removing hydrogen peroxide via the action of the glutathione peroxide enzyme (</w:t>
      </w:r>
      <w:proofErr w:type="spellStart"/>
      <w:r>
        <w:rPr>
          <w:rFonts w:ascii="Times New Roman" w:hAnsi="Times New Roman" w:cs="Times New Roman"/>
          <w:bCs/>
          <w:sz w:val="24"/>
          <w:szCs w:val="24"/>
        </w:rPr>
        <w:t>Haenlein</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Anke</w:t>
      </w:r>
      <w:proofErr w:type="spellEnd"/>
      <w:r>
        <w:rPr>
          <w:rFonts w:ascii="Times New Roman" w:hAnsi="Times New Roman" w:cs="Times New Roman"/>
          <w:bCs/>
          <w:sz w:val="24"/>
          <w:szCs w:val="24"/>
        </w:rPr>
        <w:t xml:space="preserve"> 2011; Abdel </w:t>
      </w:r>
      <w:proofErr w:type="spellStart"/>
      <w:r>
        <w:rPr>
          <w:rFonts w:ascii="Times New Roman" w:hAnsi="Times New Roman" w:cs="Times New Roman"/>
          <w:bCs/>
          <w:sz w:val="24"/>
          <w:szCs w:val="24"/>
        </w:rPr>
        <w:t>Ghfar</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2022).</w:t>
      </w:r>
      <w:r>
        <w:rPr>
          <w:rFonts w:ascii="Times New Roman" w:hAnsi="Times New Roman" w:cs="Times New Roman"/>
          <w:sz w:val="24"/>
          <w:szCs w:val="24"/>
          <w:lang w:eastAsia="ar-SA"/>
        </w:rPr>
        <w:t xml:space="preserve"> </w:t>
      </w:r>
      <w:bookmarkStart w:id="12" w:name="_Hlk190604262"/>
      <w:r>
        <w:rPr>
          <w:rFonts w:ascii="Times New Roman" w:hAnsi="Times New Roman" w:cs="Times New Roman"/>
          <w:bCs/>
          <w:sz w:val="24"/>
          <w:szCs w:val="24"/>
        </w:rPr>
        <w:t>These results are reinforced by previous reports which indicated that</w:t>
      </w:r>
      <w:bookmarkEnd w:id="12"/>
      <w:r>
        <w:rPr>
          <w:rFonts w:ascii="Times New Roman" w:hAnsi="Times New Roman" w:cs="Times New Roman"/>
          <w:bCs/>
          <w:sz w:val="24"/>
          <w:szCs w:val="24"/>
        </w:rPr>
        <w:t xml:space="preserve"> Nano-Se supplementation decreased AST and ALT activities in </w:t>
      </w:r>
      <w:proofErr w:type="spellStart"/>
      <w:r>
        <w:rPr>
          <w:rFonts w:ascii="Times New Roman" w:hAnsi="Times New Roman" w:cs="Times New Roman"/>
          <w:bCs/>
          <w:sz w:val="24"/>
          <w:szCs w:val="24"/>
        </w:rPr>
        <w:t>Ossimi</w:t>
      </w:r>
      <w:proofErr w:type="spellEnd"/>
      <w:r>
        <w:rPr>
          <w:rFonts w:ascii="Times New Roman" w:hAnsi="Times New Roman" w:cs="Times New Roman"/>
          <w:bCs/>
          <w:sz w:val="24"/>
          <w:szCs w:val="24"/>
        </w:rPr>
        <w:t xml:space="preserve"> ewes (</w:t>
      </w:r>
      <w:proofErr w:type="spellStart"/>
      <w:r>
        <w:rPr>
          <w:rFonts w:ascii="Times New Roman" w:hAnsi="Times New Roman" w:cs="Times New Roman"/>
          <w:bCs/>
          <w:sz w:val="24"/>
          <w:szCs w:val="24"/>
        </w:rPr>
        <w:t>Halawa</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2023a); male lambs (</w:t>
      </w:r>
      <w:proofErr w:type="spellStart"/>
      <w:r>
        <w:rPr>
          <w:rFonts w:ascii="Times New Roman" w:hAnsi="Times New Roman" w:cs="Times New Roman"/>
          <w:bCs/>
          <w:sz w:val="24"/>
          <w:szCs w:val="24"/>
        </w:rPr>
        <w:t>Aljaf</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Bolshakova</w:t>
      </w:r>
      <w:proofErr w:type="spellEnd"/>
      <w:r>
        <w:rPr>
          <w:rFonts w:ascii="Times New Roman" w:hAnsi="Times New Roman" w:cs="Times New Roman"/>
          <w:bCs/>
          <w:sz w:val="24"/>
          <w:szCs w:val="24"/>
        </w:rPr>
        <w:t xml:space="preserve">, 2023) and </w:t>
      </w:r>
      <w:bookmarkStart w:id="13" w:name="_Hlk190594614"/>
      <w:proofErr w:type="spellStart"/>
      <w:r>
        <w:rPr>
          <w:rFonts w:ascii="Times New Roman" w:hAnsi="Times New Roman" w:cs="Times New Roman"/>
          <w:bCs/>
          <w:sz w:val="24"/>
          <w:szCs w:val="24"/>
        </w:rPr>
        <w:t>Dorper</w:t>
      </w:r>
      <w:proofErr w:type="spellEnd"/>
      <w:r>
        <w:rPr>
          <w:rFonts w:ascii="Times New Roman" w:hAnsi="Times New Roman" w:cs="Times New Roman"/>
          <w:bCs/>
          <w:sz w:val="24"/>
          <w:szCs w:val="24"/>
        </w:rPr>
        <w:t xml:space="preserve"> sheep (</w:t>
      </w:r>
      <w:proofErr w:type="spellStart"/>
      <w:r>
        <w:rPr>
          <w:rFonts w:ascii="Times New Roman" w:hAnsi="Times New Roman" w:cs="Times New Roman"/>
          <w:bCs/>
          <w:sz w:val="24"/>
          <w:szCs w:val="24"/>
        </w:rPr>
        <w:t>Budak</w:t>
      </w:r>
      <w:proofErr w:type="spellEnd"/>
      <w:r>
        <w:rPr>
          <w:rFonts w:ascii="Times New Roman" w:hAnsi="Times New Roman" w:cs="Times New Roman"/>
          <w:bCs/>
          <w:sz w:val="24"/>
          <w:szCs w:val="24"/>
        </w:rPr>
        <w:t>, 2024).</w:t>
      </w:r>
      <w:bookmarkEnd w:id="13"/>
    </w:p>
    <w:p w:rsidR="00427927" w:rsidRDefault="00D00C91">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The data in Table (6) showed that urea concentrations were decreased (P&lt;0.05) for ewes fed T1 or T2 and their suckling lambs compared to their respective controls. They also decreased (P&lt;0.05) for ewes fed T2 and their lambs more than those fed T1. The significant decrease in urea concentrations noticed for ewes receiving treatments, in particular Nano-Se, as compared to the control may signify an improvement in normal kidney functions. In this respect, </w:t>
      </w:r>
      <w:proofErr w:type="spellStart"/>
      <w:r>
        <w:rPr>
          <w:rFonts w:ascii="Times New Roman" w:hAnsi="Times New Roman" w:cs="Times New Roman"/>
          <w:bCs/>
          <w:sz w:val="24"/>
          <w:szCs w:val="24"/>
        </w:rPr>
        <w:t>Ucar</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(2010) found that Se, as an antioxidant, helps the body to get rid of urea damaging effects. This could account for the decreased urea levels observed in the presented study, suggesting a protective role of Nano-Se against kidney dysfunctions. </w:t>
      </w:r>
      <w:r>
        <w:rPr>
          <w:rFonts w:ascii="Times New Roman" w:hAnsi="Times New Roman" w:cs="Times New Roman"/>
          <w:bCs/>
          <w:sz w:val="24"/>
          <w:szCs w:val="24"/>
        </w:rPr>
        <w:lastRenderedPageBreak/>
        <w:t xml:space="preserve">In this respect, </w:t>
      </w:r>
      <w:bookmarkStart w:id="14" w:name="_Hlk190519983"/>
      <w:r>
        <w:rPr>
          <w:rFonts w:ascii="Times New Roman" w:hAnsi="Times New Roman" w:cs="Times New Roman"/>
          <w:bCs/>
          <w:sz w:val="24"/>
          <w:szCs w:val="24"/>
        </w:rPr>
        <w:t>similar results were documented on different animal species treated with Nano-Se</w:t>
      </w:r>
      <w:bookmarkEnd w:id="14"/>
      <w:r>
        <w:rPr>
          <w:rFonts w:ascii="Times New Roman" w:hAnsi="Times New Roman" w:cs="Times New Roman"/>
          <w:bCs/>
          <w:sz w:val="24"/>
          <w:szCs w:val="24"/>
        </w:rPr>
        <w:t xml:space="preserve"> (Qin </w:t>
      </w:r>
      <w:r>
        <w:rPr>
          <w:rFonts w:ascii="Times New Roman" w:hAnsi="Times New Roman" w:cs="Times New Roman"/>
          <w:bCs/>
          <w:i/>
          <w:iCs/>
          <w:sz w:val="24"/>
          <w:szCs w:val="24"/>
        </w:rPr>
        <w:t xml:space="preserve">et al., </w:t>
      </w:r>
      <w:r>
        <w:rPr>
          <w:rFonts w:ascii="Times New Roman" w:hAnsi="Times New Roman" w:cs="Times New Roman"/>
          <w:bCs/>
          <w:sz w:val="24"/>
          <w:szCs w:val="24"/>
        </w:rPr>
        <w:t>2016;</w:t>
      </w:r>
      <w:r>
        <w:rPr>
          <w:rFonts w:ascii="Times New Roman" w:hAnsi="Times New Roman" w:cs="Times New Roman"/>
          <w:bCs/>
          <w:sz w:val="20"/>
          <w:szCs w:val="20"/>
        </w:rPr>
        <w:t xml:space="preserve"> </w:t>
      </w:r>
      <w:proofErr w:type="spellStart"/>
      <w:r>
        <w:rPr>
          <w:rFonts w:ascii="Times New Roman" w:hAnsi="Times New Roman" w:cs="Times New Roman"/>
          <w:bCs/>
          <w:sz w:val="24"/>
          <w:szCs w:val="24"/>
        </w:rPr>
        <w:t>Halawa</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2023b; Liu </w:t>
      </w:r>
      <w:r>
        <w:rPr>
          <w:rFonts w:ascii="Times New Roman" w:hAnsi="Times New Roman" w:cs="Times New Roman"/>
          <w:bCs/>
          <w:i/>
          <w:iCs/>
          <w:sz w:val="24"/>
          <w:szCs w:val="24"/>
        </w:rPr>
        <w:t>et al.,</w:t>
      </w:r>
      <w:r>
        <w:rPr>
          <w:rFonts w:ascii="Times New Roman" w:hAnsi="Times New Roman" w:cs="Times New Roman"/>
          <w:bCs/>
          <w:sz w:val="24"/>
          <w:szCs w:val="24"/>
        </w:rPr>
        <w:t xml:space="preserve"> 2024).</w:t>
      </w:r>
    </w:p>
    <w:p w:rsidR="00427927" w:rsidRDefault="00D00C91">
      <w:pPr>
        <w:spacing w:after="0" w:line="240" w:lineRule="auto"/>
        <w:jc w:val="both"/>
        <w:rPr>
          <w:rFonts w:ascii="Times New Roman" w:hAnsi="Times New Roman" w:cs="Times New Roman"/>
          <w:bCs/>
          <w:sz w:val="24"/>
          <w:szCs w:val="24"/>
          <w:rtl/>
        </w:rPr>
      </w:pPr>
      <w:r>
        <w:rPr>
          <w:rFonts w:ascii="Times New Roman" w:hAnsi="Times New Roman" w:cs="Times New Roman"/>
          <w:b/>
          <w:bCs/>
          <w:sz w:val="28"/>
          <w:szCs w:val="28"/>
        </w:rPr>
        <w:t>Thyroid hormones and antioxidant status of ewes and their suckling lambs:</w:t>
      </w:r>
    </w:p>
    <w:p w:rsidR="00427927" w:rsidRDefault="00D00C91">
      <w:pPr>
        <w:spacing w:after="0" w:line="240" w:lineRule="auto"/>
        <w:ind w:firstLineChars="100" w:firstLine="240"/>
        <w:jc w:val="both"/>
        <w:rPr>
          <w:rFonts w:ascii="Times New Roman" w:hAnsi="Times New Roman" w:cs="Times New Roman"/>
          <w:b/>
          <w:sz w:val="24"/>
          <w:szCs w:val="24"/>
        </w:rPr>
      </w:pPr>
      <w:r>
        <w:rPr>
          <w:rFonts w:ascii="Times New Roman" w:hAnsi="Times New Roman" w:cs="Times New Roman"/>
          <w:bCs/>
          <w:sz w:val="24"/>
          <w:szCs w:val="24"/>
        </w:rPr>
        <w:t>Profiles of serum thyroid hormone concentrations and antioxidant status of the ewes and their respective lambs are illustrated in Table (7). The data showed that serum thyroid hormone concentrations (</w:t>
      </w:r>
      <w:bookmarkStart w:id="15" w:name="_Hlk190631852"/>
      <w:r>
        <w:rPr>
          <w:rFonts w:ascii="Times New Roman" w:hAnsi="Times New Roman" w:cs="Times New Roman"/>
          <w:bCs/>
          <w:sz w:val="24"/>
          <w:szCs w:val="24"/>
        </w:rPr>
        <w:t>T</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and T</w:t>
      </w:r>
      <w:r>
        <w:rPr>
          <w:rFonts w:ascii="Times New Roman" w:hAnsi="Times New Roman" w:cs="Times New Roman"/>
          <w:bCs/>
          <w:sz w:val="24"/>
          <w:szCs w:val="24"/>
          <w:vertAlign w:val="subscript"/>
        </w:rPr>
        <w:t>4</w:t>
      </w:r>
      <w:bookmarkEnd w:id="15"/>
      <w:r>
        <w:rPr>
          <w:rFonts w:ascii="Times New Roman" w:hAnsi="Times New Roman" w:cs="Times New Roman"/>
          <w:bCs/>
          <w:sz w:val="24"/>
          <w:szCs w:val="24"/>
        </w:rPr>
        <w:t>) were higher (P&lt;0.05) for both ewes fed T1 (Sodium selenite) or T2 (Nano-Se) and their lambs when compared to their respective control. The levels of T</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and T</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hormones were also noticed to be increased (P&lt;0.05) for ewes fed T2 and their suckling lambs compared to those fed T1. Meanwhile, the values of the T</w:t>
      </w:r>
      <w:r>
        <w:rPr>
          <w:rFonts w:ascii="Times New Roman" w:hAnsi="Times New Roman" w:cs="Times New Roman"/>
          <w:bCs/>
          <w:sz w:val="24"/>
          <w:szCs w:val="24"/>
          <w:vertAlign w:val="subscript"/>
        </w:rPr>
        <w:t>3</w:t>
      </w:r>
      <w:r>
        <w:rPr>
          <w:rFonts w:ascii="Times New Roman" w:hAnsi="Times New Roman" w:cs="Times New Roman"/>
          <w:bCs/>
          <w:sz w:val="24"/>
          <w:szCs w:val="24"/>
        </w:rPr>
        <w:t>/T</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ratio did not change among treatments. These findings were consistent with those of Salam </w:t>
      </w:r>
      <w:r>
        <w:rPr>
          <w:rFonts w:ascii="Times New Roman" w:hAnsi="Times New Roman" w:cs="Times New Roman"/>
          <w:bCs/>
          <w:i/>
          <w:iCs/>
          <w:sz w:val="24"/>
          <w:szCs w:val="24"/>
        </w:rPr>
        <w:t>et al.,</w:t>
      </w:r>
      <w:r>
        <w:rPr>
          <w:rFonts w:ascii="Times New Roman" w:hAnsi="Times New Roman" w:cs="Times New Roman"/>
          <w:bCs/>
          <w:sz w:val="24"/>
          <w:szCs w:val="24"/>
        </w:rPr>
        <w:t xml:space="preserve"> (2021) who reported that giving pregnant ewes Nano-Se at 0.1 and 0.2 mg / kg DM increased T</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and T</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of their suckling lambs by 36.25 and 45.31; 2.08 and 9.4 %, respectively based on the control. A similar trend of increasing T</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levels, but not for T</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or T</w:t>
      </w:r>
      <w:r>
        <w:rPr>
          <w:rFonts w:ascii="Times New Roman" w:hAnsi="Times New Roman" w:cs="Times New Roman"/>
          <w:bCs/>
          <w:sz w:val="24"/>
          <w:szCs w:val="24"/>
          <w:vertAlign w:val="subscript"/>
        </w:rPr>
        <w:t>4</w:t>
      </w:r>
      <w:r>
        <w:rPr>
          <w:rFonts w:ascii="Times New Roman" w:hAnsi="Times New Roman" w:cs="Times New Roman"/>
          <w:bCs/>
          <w:sz w:val="24"/>
          <w:szCs w:val="24"/>
        </w:rPr>
        <w:t>/T</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ratio, due to vitamin E plus Se supplement was detected in suckling lambs (Ibrahim, 2017). The enhancement in thyroid hormones levels could be explained by the fact that</w:t>
      </w:r>
      <w:r>
        <w:rPr>
          <w:rFonts w:ascii="Times New Roman" w:hAnsi="Times New Roman" w:cs="Times New Roman"/>
          <w:sz w:val="24"/>
          <w:szCs w:val="24"/>
        </w:rPr>
        <w:t xml:space="preserve"> Se serving as a critical structural element in </w:t>
      </w:r>
      <w:proofErr w:type="spellStart"/>
      <w:r>
        <w:rPr>
          <w:rFonts w:ascii="Times New Roman" w:hAnsi="Times New Roman" w:cs="Times New Roman"/>
          <w:sz w:val="24"/>
          <w:szCs w:val="24"/>
        </w:rPr>
        <w:t>selenocysteine</w:t>
      </w:r>
      <w:proofErr w:type="spellEnd"/>
      <w:r>
        <w:rPr>
          <w:rFonts w:ascii="Times New Roman" w:hAnsi="Times New Roman" w:cs="Times New Roman"/>
          <w:sz w:val="24"/>
          <w:szCs w:val="24"/>
        </w:rPr>
        <w:t xml:space="preserve">, which exists in the active sites of </w:t>
      </w:r>
      <w:proofErr w:type="spellStart"/>
      <w:r>
        <w:rPr>
          <w:rFonts w:ascii="Times New Roman" w:hAnsi="Times New Roman" w:cs="Times New Roman"/>
          <w:sz w:val="24"/>
          <w:szCs w:val="24"/>
        </w:rPr>
        <w:t>iodothyronine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deiodinase</w:t>
      </w:r>
      <w:proofErr w:type="spellEnd"/>
      <w:r>
        <w:rPr>
          <w:rFonts w:ascii="Times New Roman" w:hAnsi="Times New Roman" w:cs="Times New Roman"/>
          <w:sz w:val="24"/>
          <w:szCs w:val="24"/>
        </w:rPr>
        <w:t xml:space="preserve"> and</w:t>
      </w:r>
      <w:r>
        <w:rPr>
          <w:rFonts w:ascii="Times New Roman" w:hAnsi="Times New Roman" w:cs="Times New Roman"/>
          <w:sz w:val="20"/>
          <w:szCs w:val="20"/>
        </w:rPr>
        <w:t xml:space="preserve"> </w:t>
      </w:r>
      <w:proofErr w:type="spellStart"/>
      <w:r>
        <w:rPr>
          <w:rFonts w:ascii="Times New Roman" w:hAnsi="Times New Roman" w:cs="Times New Roman"/>
          <w:sz w:val="24"/>
          <w:szCs w:val="24"/>
        </w:rPr>
        <w:t>thioredoxin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reductases</w:t>
      </w:r>
      <w:proofErr w:type="spellEnd"/>
      <w:r>
        <w:rPr>
          <w:rFonts w:ascii="Times New Roman" w:hAnsi="Times New Roman" w:cs="Times New Roman"/>
          <w:sz w:val="24"/>
          <w:szCs w:val="24"/>
        </w:rPr>
        <w:t xml:space="preserve"> enzymes, which are involved in thyroid hormones metabolism (</w:t>
      </w:r>
      <w:proofErr w:type="spellStart"/>
      <w:r>
        <w:rPr>
          <w:rFonts w:ascii="Times New Roman" w:hAnsi="Times New Roman" w:cs="Times New Roman"/>
          <w:sz w:val="24"/>
          <w:szCs w:val="24"/>
        </w:rPr>
        <w:t>Adadi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Arshad</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w:t>
      </w:r>
    </w:p>
    <w:p w:rsidR="00427927" w:rsidRDefault="00427927">
      <w:pPr>
        <w:spacing w:after="0" w:line="240" w:lineRule="auto"/>
        <w:rPr>
          <w:rFonts w:ascii="Times New Roman" w:hAnsi="Times New Roman" w:cs="Times New Roman"/>
          <w:b/>
          <w:sz w:val="24"/>
          <w:szCs w:val="24"/>
        </w:rPr>
      </w:pPr>
    </w:p>
    <w:p w:rsidR="00427927" w:rsidRDefault="00427927">
      <w:pPr>
        <w:spacing w:after="0" w:line="240" w:lineRule="auto"/>
        <w:rPr>
          <w:rFonts w:ascii="Times New Roman" w:hAnsi="Times New Roman" w:cs="Times New Roman"/>
          <w:b/>
          <w:sz w:val="24"/>
          <w:szCs w:val="24"/>
        </w:rPr>
        <w:sectPr w:rsidR="00427927">
          <w:type w:val="continuous"/>
          <w:pgSz w:w="12240" w:h="15840"/>
          <w:pgMar w:top="1440" w:right="1325" w:bottom="1440" w:left="1440" w:header="708" w:footer="708" w:gutter="0"/>
          <w:cols w:num="2" w:space="332"/>
          <w:docGrid w:linePitch="360"/>
        </w:sectPr>
      </w:pPr>
    </w:p>
    <w:p w:rsidR="00427927" w:rsidRDefault="00427927">
      <w:pPr>
        <w:spacing w:after="0" w:line="240" w:lineRule="auto"/>
        <w:rPr>
          <w:rFonts w:ascii="Times New Roman" w:hAnsi="Times New Roman" w:cs="Times New Roman"/>
          <w:b/>
          <w:sz w:val="24"/>
          <w:szCs w:val="24"/>
          <w:rtl/>
        </w:rPr>
      </w:pPr>
    </w:p>
    <w:p w:rsidR="00427927" w:rsidRDefault="00427927">
      <w:pPr>
        <w:spacing w:after="0" w:line="240" w:lineRule="auto"/>
        <w:jc w:val="both"/>
        <w:rPr>
          <w:rFonts w:ascii="Times New Roman" w:hAnsi="Times New Roman" w:cs="Times New Roman"/>
          <w:b/>
          <w:sz w:val="24"/>
          <w:szCs w:val="24"/>
        </w:rPr>
      </w:pPr>
    </w:p>
    <w:p w:rsidR="00427927" w:rsidRDefault="00427927">
      <w:pPr>
        <w:spacing w:after="0" w:line="240" w:lineRule="auto"/>
        <w:jc w:val="both"/>
        <w:rPr>
          <w:rFonts w:ascii="Times New Roman" w:hAnsi="Times New Roman" w:cs="Times New Roman"/>
          <w:b/>
          <w:sz w:val="24"/>
          <w:szCs w:val="24"/>
        </w:rPr>
      </w:pPr>
    </w:p>
    <w:p w:rsidR="00427927" w:rsidRDefault="00427927">
      <w:pPr>
        <w:spacing w:after="0" w:line="240" w:lineRule="auto"/>
        <w:jc w:val="both"/>
        <w:rPr>
          <w:rFonts w:ascii="Times New Roman" w:hAnsi="Times New Roman" w:cs="Times New Roman"/>
          <w:b/>
          <w:sz w:val="24"/>
          <w:szCs w:val="24"/>
        </w:rPr>
      </w:pPr>
    </w:p>
    <w:p w:rsidR="00427927" w:rsidRDefault="00427927">
      <w:pPr>
        <w:spacing w:after="0" w:line="240" w:lineRule="auto"/>
        <w:jc w:val="both"/>
        <w:rPr>
          <w:rFonts w:ascii="Times New Roman" w:hAnsi="Times New Roman" w:cs="Times New Roman"/>
          <w:b/>
          <w:sz w:val="24"/>
          <w:szCs w:val="24"/>
        </w:rPr>
      </w:pPr>
    </w:p>
    <w:p w:rsidR="00427927" w:rsidRDefault="00427927">
      <w:pPr>
        <w:spacing w:after="0" w:line="240" w:lineRule="auto"/>
        <w:jc w:val="both"/>
        <w:rPr>
          <w:rFonts w:ascii="Times New Roman" w:hAnsi="Times New Roman" w:cs="Times New Roman"/>
          <w:b/>
          <w:sz w:val="24"/>
          <w:szCs w:val="24"/>
        </w:rPr>
      </w:pPr>
    </w:p>
    <w:p w:rsidR="00427927" w:rsidRDefault="00427927">
      <w:pPr>
        <w:spacing w:after="0" w:line="240" w:lineRule="auto"/>
        <w:jc w:val="both"/>
        <w:rPr>
          <w:rFonts w:ascii="Times New Roman" w:hAnsi="Times New Roman" w:cs="Times New Roman"/>
          <w:b/>
          <w:sz w:val="24"/>
          <w:szCs w:val="24"/>
        </w:rPr>
      </w:pPr>
    </w:p>
    <w:p w:rsidR="00427927" w:rsidRDefault="00D00C91">
      <w:pPr>
        <w:spacing w:after="0" w:line="240" w:lineRule="auto"/>
        <w:jc w:val="both"/>
        <w:rPr>
          <w:rFonts w:ascii="Times New Roman" w:hAnsi="Times New Roman" w:cs="Times New Roman"/>
          <w:b/>
          <w:sz w:val="24"/>
          <w:szCs w:val="24"/>
          <w:rtl/>
        </w:rPr>
      </w:pPr>
      <w:r>
        <w:rPr>
          <w:rFonts w:ascii="Times New Roman" w:hAnsi="Times New Roman" w:cs="Times New Roman"/>
          <w:b/>
          <w:sz w:val="24"/>
          <w:szCs w:val="24"/>
        </w:rPr>
        <w:t>Table 6</w:t>
      </w:r>
      <w:r w:rsidRPr="00E25238">
        <w:rPr>
          <w:rFonts w:ascii="Times New Roman" w:hAnsi="Times New Roman" w:cs="Times New Roman"/>
          <w:b/>
          <w:bCs/>
          <w:sz w:val="24"/>
          <w:szCs w:val="24"/>
          <w:lang w:eastAsia="ar-SA"/>
        </w:rPr>
        <w:t xml:space="preserve">: </w:t>
      </w:r>
      <w:r w:rsidRPr="00E25238">
        <w:rPr>
          <w:rFonts w:ascii="Times New Roman" w:hAnsi="Times New Roman" w:cs="Times New Roman" w:hint="cs"/>
          <w:b/>
          <w:bCs/>
          <w:sz w:val="24"/>
          <w:szCs w:val="24"/>
          <w:rtl/>
          <w:lang w:eastAsia="ar-SA"/>
        </w:rPr>
        <w:t xml:space="preserve"> </w:t>
      </w:r>
      <w:r w:rsidRPr="00E25238">
        <w:rPr>
          <w:rFonts w:ascii="Times New Roman" w:hAnsi="Times New Roman" w:cs="Times New Roman"/>
          <w:b/>
          <w:bCs/>
          <w:sz w:val="24"/>
          <w:szCs w:val="24"/>
          <w:lang w:eastAsia="ar-SA"/>
        </w:rPr>
        <w:t>Effects of inorganic Se or Nano-Se dietary supplementation on some</w:t>
      </w:r>
      <w:r>
        <w:rPr>
          <w:rFonts w:ascii="Times New Roman" w:hAnsi="Times New Roman" w:cs="Times New Roman"/>
          <w:b/>
          <w:sz w:val="24"/>
          <w:szCs w:val="24"/>
        </w:rPr>
        <w:t xml:space="preserve"> serum biochemical indices of </w:t>
      </w:r>
      <w:proofErr w:type="spellStart"/>
      <w:r>
        <w:rPr>
          <w:rFonts w:ascii="Times New Roman" w:hAnsi="Times New Roman" w:cs="Times New Roman"/>
          <w:b/>
          <w:bCs/>
          <w:sz w:val="24"/>
          <w:szCs w:val="24"/>
        </w:rPr>
        <w:t>Ossimi</w:t>
      </w:r>
      <w:proofErr w:type="spellEnd"/>
      <w:r>
        <w:rPr>
          <w:rFonts w:ascii="Times New Roman" w:hAnsi="Times New Roman" w:cs="Times New Roman"/>
          <w:b/>
          <w:bCs/>
          <w:sz w:val="24"/>
          <w:szCs w:val="24"/>
        </w:rPr>
        <w:t xml:space="preserve"> ewes and their lambs </w:t>
      </w:r>
      <w:r>
        <w:rPr>
          <w:rFonts w:ascii="Times New Roman" w:hAnsi="Times New Roman" w:cs="Times New Roman"/>
          <w:b/>
          <w:sz w:val="24"/>
          <w:szCs w:val="24"/>
        </w:rPr>
        <w:t>(Mean ± SEM).</w:t>
      </w:r>
    </w:p>
    <w:p w:rsidR="00427927" w:rsidRDefault="00427927">
      <w:pPr>
        <w:spacing w:after="0" w:line="240" w:lineRule="auto"/>
        <w:rPr>
          <w:rFonts w:ascii="Times New Roman" w:hAnsi="Times New Roman" w:cs="Times New Roman"/>
          <w:b/>
          <w:sz w:val="24"/>
          <w:szCs w:val="24"/>
        </w:rPr>
      </w:pPr>
    </w:p>
    <w:tbl>
      <w:tblPr>
        <w:tblStyle w:val="TableGrid1"/>
        <w:tblW w:w="9446" w:type="dxa"/>
        <w:tblInd w:w="18" w:type="dxa"/>
        <w:tblLayout w:type="fixed"/>
        <w:tblLook w:val="04A0" w:firstRow="1" w:lastRow="0" w:firstColumn="1" w:lastColumn="0" w:noHBand="0" w:noVBand="1"/>
      </w:tblPr>
      <w:tblGrid>
        <w:gridCol w:w="3379"/>
        <w:gridCol w:w="1418"/>
        <w:gridCol w:w="1559"/>
        <w:gridCol w:w="1531"/>
        <w:gridCol w:w="1559"/>
      </w:tblGrid>
      <w:tr w:rsidR="00427927">
        <w:tc>
          <w:tcPr>
            <w:tcW w:w="3379" w:type="dxa"/>
            <w:vMerge w:val="restart"/>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Parameters</w:t>
            </w:r>
          </w:p>
        </w:tc>
        <w:tc>
          <w:tcPr>
            <w:tcW w:w="4508" w:type="dxa"/>
            <w:gridSpan w:val="3"/>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Treatments</w:t>
            </w:r>
          </w:p>
        </w:tc>
        <w:tc>
          <w:tcPr>
            <w:tcW w:w="1559" w:type="dxa"/>
            <w:vMerge w:val="restart"/>
            <w:tcBorders>
              <w:left w:val="single" w:sz="4" w:space="0" w:color="000000"/>
              <w:right w:val="single" w:sz="4" w:space="0" w:color="000000"/>
            </w:tcBorders>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SEM</w:t>
            </w:r>
          </w:p>
        </w:tc>
      </w:tr>
      <w:tr w:rsidR="00427927">
        <w:tc>
          <w:tcPr>
            <w:tcW w:w="3379" w:type="dxa"/>
            <w:vMerge/>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Control</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`T1</w:t>
            </w:r>
          </w:p>
        </w:tc>
        <w:tc>
          <w:tcPr>
            <w:tcW w:w="1531"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T2</w:t>
            </w:r>
          </w:p>
        </w:tc>
        <w:tc>
          <w:tcPr>
            <w:tcW w:w="1559" w:type="dxa"/>
            <w:vMerge/>
            <w:tcBorders>
              <w:left w:val="single" w:sz="4" w:space="0" w:color="000000"/>
              <w:right w:val="single" w:sz="4" w:space="0" w:color="000000"/>
            </w:tcBorders>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r>
      <w:tr w:rsidR="00427927">
        <w:tc>
          <w:tcPr>
            <w:tcW w:w="7887" w:type="dxa"/>
            <w:gridSpan w:val="4"/>
            <w:tcBorders>
              <w:right w:val="single" w:sz="4" w:space="0" w:color="000000"/>
            </w:tcBorders>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Ewes: </w:t>
            </w:r>
          </w:p>
        </w:tc>
        <w:tc>
          <w:tcPr>
            <w:tcW w:w="1559" w:type="dxa"/>
            <w:tcBorders>
              <w:left w:val="single" w:sz="4" w:space="0" w:color="000000"/>
              <w:right w:val="single" w:sz="4" w:space="0" w:color="000000"/>
            </w:tcBorders>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r>
      <w:tr w:rsidR="00427927">
        <w:trPr>
          <w:trHeight w:val="64"/>
        </w:trPr>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Total protein (g/dl)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6.37</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7.31</w:t>
            </w:r>
            <w:r>
              <w:rPr>
                <w:rFonts w:ascii="Times New Roman" w:hAnsi="Times New Roman" w:cs="Times New Roman"/>
                <w:b/>
                <w:bCs/>
                <w:sz w:val="24"/>
                <w:szCs w:val="24"/>
                <w:vertAlign w:val="superscript"/>
              </w:rPr>
              <w:t xml:space="preserve"> a</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7.61</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0.28</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Albumin (g/dl)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4.12</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4.53</w:t>
            </w:r>
            <w:r>
              <w:rPr>
                <w:rFonts w:ascii="Times New Roman" w:hAnsi="Times New Roman" w:cs="Times New Roman"/>
                <w:b/>
                <w:bCs/>
                <w:sz w:val="24"/>
                <w:szCs w:val="24"/>
                <w:vertAlign w:val="superscript"/>
              </w:rPr>
              <w:t xml:space="preserve"> a</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4.68</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0.18</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Globulin (g/dl)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2.25</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2.78</w:t>
            </w:r>
            <w:r>
              <w:rPr>
                <w:rFonts w:ascii="Times New Roman" w:hAnsi="Times New Roman" w:cs="Times New Roman"/>
                <w:b/>
                <w:bCs/>
                <w:sz w:val="24"/>
                <w:szCs w:val="24"/>
                <w:vertAlign w:val="superscript"/>
              </w:rPr>
              <w:t xml:space="preserve"> a</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2.93</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0.17</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 G ratio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1.83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1.63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0.08</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Glucose (mg/dl)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78.54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79.17</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79.39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1.58</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Cholesterol (mg/dl)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100.20</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93.81</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90.73</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1.84</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AST (U/L)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54.67</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46.50</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30.17</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1.93</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ALT (U/L)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28.66</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26.50</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22.33</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0.62</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Urea (mg/dl)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67.74</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61.25</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45.59</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1.62</w:t>
            </w:r>
          </w:p>
        </w:tc>
      </w:tr>
      <w:tr w:rsidR="00427927">
        <w:tc>
          <w:tcPr>
            <w:tcW w:w="7887" w:type="dxa"/>
            <w:gridSpan w:val="4"/>
            <w:tcBorders>
              <w:right w:val="single" w:sz="4" w:space="0" w:color="000000"/>
            </w:tcBorders>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Suckling lambs: </w:t>
            </w:r>
          </w:p>
        </w:tc>
        <w:tc>
          <w:tcPr>
            <w:tcW w:w="1559" w:type="dxa"/>
            <w:tcBorders>
              <w:left w:val="single" w:sz="4" w:space="0" w:color="000000"/>
              <w:right w:val="single" w:sz="4" w:space="0" w:color="000000"/>
            </w:tcBorders>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Total protein (g/dl)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6.13</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7.09</w:t>
            </w:r>
            <w:r>
              <w:rPr>
                <w:rFonts w:ascii="Times New Roman" w:hAnsi="Times New Roman" w:cs="Times New Roman"/>
                <w:b/>
                <w:bCs/>
                <w:sz w:val="24"/>
                <w:szCs w:val="24"/>
                <w:vertAlign w:val="superscript"/>
              </w:rPr>
              <w:t xml:space="preserve"> a</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7.61</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0.12</w:t>
            </w:r>
          </w:p>
        </w:tc>
      </w:tr>
      <w:tr w:rsidR="00427927">
        <w:trPr>
          <w:trHeight w:val="64"/>
        </w:trPr>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Albumin (g/dl)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3.26</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3.74</w:t>
            </w:r>
            <w:r>
              <w:rPr>
                <w:rFonts w:ascii="Times New Roman" w:hAnsi="Times New Roman" w:cs="Times New Roman"/>
                <w:b/>
                <w:bCs/>
                <w:sz w:val="24"/>
                <w:szCs w:val="24"/>
                <w:vertAlign w:val="superscript"/>
              </w:rPr>
              <w:t xml:space="preserve"> a</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4.68</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0.07</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Globulin (g/dl)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2.88</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3.35</w:t>
            </w:r>
            <w:r>
              <w:rPr>
                <w:rFonts w:ascii="Times New Roman" w:hAnsi="Times New Roman" w:cs="Times New Roman"/>
                <w:b/>
                <w:bCs/>
                <w:sz w:val="24"/>
                <w:szCs w:val="24"/>
                <w:vertAlign w:val="superscript"/>
              </w:rPr>
              <w:t xml:space="preserve"> a</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2.93</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0.07</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 G ratio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1.14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1.12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0.03</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Glucose (mg/dl)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75.53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76.65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79.39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5.06</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Cholesterol (mg/dl)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97.72</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90.12</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90.73</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1.83</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AST (U/L)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45.67</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42.83</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30.17</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1.59</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ALT (U/L)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26.22</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22.06</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22.33</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1.45</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Urea (mg/dl)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76.94</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59.17</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45.59</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3.38</w:t>
            </w:r>
          </w:p>
        </w:tc>
      </w:tr>
    </w:tbl>
    <w:p w:rsidR="00427927" w:rsidRDefault="00D00C91">
      <w:pPr>
        <w:spacing w:after="0" w:line="240" w:lineRule="auto"/>
        <w:rPr>
          <w:rFonts w:ascii="Times New Roman" w:hAnsi="Times New Roman" w:cs="Times New Roman"/>
          <w:position w:val="6"/>
        </w:rPr>
      </w:pPr>
      <w:proofErr w:type="spellStart"/>
      <w:proofErr w:type="gramStart"/>
      <w:r>
        <w:rPr>
          <w:rFonts w:ascii="Times New Roman" w:hAnsi="Times New Roman" w:cs="Times New Roman"/>
          <w:position w:val="6"/>
          <w:vertAlign w:val="superscript"/>
        </w:rPr>
        <w:t>a,</w:t>
      </w:r>
      <w:proofErr w:type="gramEnd"/>
      <w:r>
        <w:rPr>
          <w:rFonts w:ascii="Times New Roman" w:hAnsi="Times New Roman" w:cs="Times New Roman"/>
          <w:position w:val="6"/>
          <w:vertAlign w:val="superscript"/>
        </w:rPr>
        <w:t>b,c</w:t>
      </w:r>
      <w:proofErr w:type="spellEnd"/>
      <w:r>
        <w:rPr>
          <w:rFonts w:ascii="Times New Roman" w:hAnsi="Times New Roman" w:cs="Times New Roman"/>
          <w:position w:val="6"/>
          <w:vertAlign w:val="superscript"/>
        </w:rPr>
        <w:t>,</w:t>
      </w:r>
      <w:r>
        <w:rPr>
          <w:rFonts w:ascii="Times New Roman" w:hAnsi="Times New Roman" w:cs="Times New Roman"/>
          <w:position w:val="6"/>
        </w:rPr>
        <w:t xml:space="preserve"> means within the same row having different superscripts significantly different (* P&lt;0.05),</w:t>
      </w:r>
    </w:p>
    <w:p w:rsidR="00427927" w:rsidRDefault="00D00C91">
      <w:pPr>
        <w:spacing w:after="0" w:line="240" w:lineRule="auto"/>
        <w:rPr>
          <w:rFonts w:ascii="Times New Roman" w:hAnsi="Times New Roman" w:cs="Times New Roman"/>
          <w:position w:val="6"/>
        </w:rPr>
      </w:pPr>
      <w:r>
        <w:rPr>
          <w:rFonts w:ascii="Times New Roman" w:hAnsi="Times New Roman" w:cs="Times New Roman"/>
          <w:position w:val="6"/>
        </w:rPr>
        <w:t>Cont.: control, T1: Sodium selenite (0.3 mg / kg DM), T2: Nano selenium (0.3 mg /kg DM)</w:t>
      </w:r>
    </w:p>
    <w:p w:rsidR="00427927" w:rsidRDefault="00D00C91">
      <w:pPr>
        <w:spacing w:after="0" w:line="240" w:lineRule="auto"/>
        <w:rPr>
          <w:rFonts w:ascii="Times New Roman" w:hAnsi="Times New Roman" w:cs="Times New Roman"/>
          <w:position w:val="6"/>
        </w:rPr>
      </w:pPr>
      <w:r>
        <w:rPr>
          <w:rFonts w:ascii="Times New Roman" w:hAnsi="Times New Roman" w:cs="Times New Roman"/>
          <w:position w:val="6"/>
        </w:rPr>
        <w:t>AST = aspartate transaminase</w:t>
      </w:r>
    </w:p>
    <w:p w:rsidR="00427927" w:rsidRDefault="00D00C91">
      <w:pPr>
        <w:spacing w:after="0" w:line="240" w:lineRule="auto"/>
        <w:rPr>
          <w:rFonts w:ascii="Times New Roman" w:hAnsi="Times New Roman" w:cs="Times New Roman"/>
          <w:position w:val="6"/>
        </w:rPr>
      </w:pPr>
      <w:r>
        <w:rPr>
          <w:rFonts w:ascii="Times New Roman" w:hAnsi="Times New Roman" w:cs="Times New Roman"/>
          <w:position w:val="6"/>
        </w:rPr>
        <w:t>ALT = alanine transaminase</w:t>
      </w:r>
    </w:p>
    <w:p w:rsidR="00427927" w:rsidRDefault="00427927">
      <w:pPr>
        <w:autoSpaceDE w:val="0"/>
        <w:autoSpaceDN w:val="0"/>
        <w:adjustRightInd w:val="0"/>
        <w:spacing w:after="0" w:line="240" w:lineRule="auto"/>
        <w:jc w:val="both"/>
        <w:rPr>
          <w:rFonts w:ascii="Times New Roman" w:hAnsi="Times New Roman" w:cs="Times New Roman"/>
          <w:b/>
          <w:bCs/>
          <w:sz w:val="28"/>
          <w:szCs w:val="28"/>
        </w:rPr>
      </w:pPr>
    </w:p>
    <w:p w:rsidR="00427927" w:rsidRDefault="00427927">
      <w:pPr>
        <w:spacing w:after="0" w:line="240" w:lineRule="auto"/>
        <w:ind w:firstLine="720"/>
        <w:jc w:val="both"/>
        <w:rPr>
          <w:rFonts w:ascii="Times New Roman" w:hAnsi="Times New Roman" w:cs="Times New Roman"/>
          <w:bCs/>
          <w:sz w:val="24"/>
          <w:szCs w:val="24"/>
        </w:rPr>
        <w:sectPr w:rsidR="00427927">
          <w:type w:val="continuous"/>
          <w:pgSz w:w="12240" w:h="15840"/>
          <w:pgMar w:top="1440" w:right="1440" w:bottom="1440" w:left="1440" w:header="708" w:footer="708" w:gutter="0"/>
          <w:cols w:space="708"/>
          <w:docGrid w:linePitch="360"/>
        </w:sectPr>
      </w:pPr>
    </w:p>
    <w:p w:rsidR="00427927" w:rsidRDefault="00D00C9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Therefore, the current findings suggest that dietary Nano Se supplementation may have enhanced metabolic functions in </w:t>
      </w:r>
      <w:proofErr w:type="spellStart"/>
      <w:r>
        <w:rPr>
          <w:rFonts w:ascii="Times New Roman" w:hAnsi="Times New Roman" w:cs="Times New Roman"/>
          <w:sz w:val="24"/>
          <w:szCs w:val="24"/>
        </w:rPr>
        <w:t>Ossimi</w:t>
      </w:r>
      <w:proofErr w:type="spellEnd"/>
      <w:r>
        <w:rPr>
          <w:rFonts w:ascii="Times New Roman" w:hAnsi="Times New Roman" w:cs="Times New Roman"/>
          <w:sz w:val="24"/>
          <w:szCs w:val="24"/>
        </w:rPr>
        <w:t xml:space="preserve"> ewes and their suckling lambs, potentially explaining the observed increases in nutrients digestibility and overall production efficiency.</w:t>
      </w:r>
    </w:p>
    <w:p w:rsidR="00427927" w:rsidRDefault="00D00C91">
      <w:pPr>
        <w:spacing w:after="0" w:line="240" w:lineRule="auto"/>
        <w:ind w:firstLine="284"/>
        <w:jc w:val="both"/>
        <w:rPr>
          <w:rFonts w:ascii="Times New Roman" w:hAnsi="Times New Roman" w:cs="Times New Roman"/>
          <w:bCs/>
          <w:sz w:val="24"/>
          <w:szCs w:val="24"/>
        </w:rPr>
      </w:pPr>
      <w:r>
        <w:rPr>
          <w:rFonts w:ascii="Times New Roman" w:hAnsi="Times New Roman" w:cs="Times New Roman" w:hint="cs"/>
          <w:bCs/>
          <w:sz w:val="24"/>
          <w:szCs w:val="24"/>
          <w:rtl/>
        </w:rPr>
        <w:t xml:space="preserve">   </w:t>
      </w:r>
      <w:r>
        <w:rPr>
          <w:rFonts w:ascii="Times New Roman" w:hAnsi="Times New Roman" w:cs="Times New Roman"/>
          <w:bCs/>
          <w:sz w:val="24"/>
          <w:szCs w:val="24"/>
        </w:rPr>
        <w:t xml:space="preserve">Additionally, other data in Table (7) showed that serum total antioxidant </w:t>
      </w:r>
      <w:bookmarkStart w:id="16" w:name="_Hlk190616461"/>
      <w:r>
        <w:rPr>
          <w:rFonts w:ascii="Times New Roman" w:hAnsi="Times New Roman" w:cs="Times New Roman"/>
          <w:bCs/>
          <w:sz w:val="24"/>
          <w:szCs w:val="24"/>
        </w:rPr>
        <w:t>capacity (TAC)</w:t>
      </w:r>
      <w:r>
        <w:rPr>
          <w:rFonts w:ascii="Times New Roman" w:hAnsi="Times New Roman" w:cs="Times New Roman"/>
          <w:sz w:val="24"/>
          <w:szCs w:val="24"/>
        </w:rPr>
        <w:t xml:space="preserve"> </w:t>
      </w:r>
      <w:r>
        <w:rPr>
          <w:rFonts w:ascii="Times New Roman" w:hAnsi="Times New Roman" w:cs="Times New Roman"/>
          <w:color w:val="000000"/>
          <w:sz w:val="24"/>
          <w:szCs w:val="24"/>
        </w:rPr>
        <w:t>and glutathione-S-</w:t>
      </w:r>
      <w:proofErr w:type="spellStart"/>
      <w:r>
        <w:rPr>
          <w:rFonts w:ascii="Times New Roman" w:hAnsi="Times New Roman" w:cs="Times New Roman"/>
          <w:color w:val="000000"/>
          <w:sz w:val="24"/>
          <w:szCs w:val="24"/>
        </w:rPr>
        <w:t>transferase</w:t>
      </w:r>
      <w:proofErr w:type="spellEnd"/>
      <w:r>
        <w:rPr>
          <w:rFonts w:ascii="Times New Roman" w:hAnsi="Times New Roman" w:cs="Times New Roman"/>
          <w:color w:val="000000"/>
          <w:sz w:val="24"/>
          <w:szCs w:val="24"/>
        </w:rPr>
        <w:t xml:space="preserve"> (GST) levels </w:t>
      </w:r>
      <w:bookmarkEnd w:id="16"/>
      <w:r>
        <w:rPr>
          <w:rFonts w:ascii="Times New Roman" w:hAnsi="Times New Roman" w:cs="Times New Roman"/>
          <w:color w:val="000000"/>
          <w:sz w:val="24"/>
          <w:szCs w:val="24"/>
        </w:rPr>
        <w:t>were</w:t>
      </w:r>
      <w:r>
        <w:rPr>
          <w:rFonts w:ascii="Times New Roman" w:hAnsi="Times New Roman" w:cs="Times New Roman"/>
          <w:sz w:val="24"/>
          <w:szCs w:val="24"/>
        </w:rPr>
        <w:t xml:space="preserve"> </w:t>
      </w:r>
      <w:r>
        <w:rPr>
          <w:rFonts w:ascii="Times New Roman" w:hAnsi="Times New Roman" w:cs="Times New Roman"/>
          <w:bCs/>
          <w:sz w:val="24"/>
          <w:szCs w:val="24"/>
        </w:rPr>
        <w:t xml:space="preserve">higher (P&lt;0.05) for ewes fed T1 or T2 and their respective lambs when compared to control. It was observed that </w:t>
      </w:r>
      <w:r>
        <w:rPr>
          <w:rFonts w:ascii="Times New Roman" w:hAnsi="Times New Roman" w:cs="Times New Roman"/>
          <w:bCs/>
          <w:color w:val="000000"/>
          <w:sz w:val="24"/>
          <w:szCs w:val="24"/>
        </w:rPr>
        <w:t xml:space="preserve">the values of TAC and GST concentrations </w:t>
      </w:r>
      <w:r>
        <w:rPr>
          <w:rFonts w:ascii="Times New Roman" w:hAnsi="Times New Roman" w:cs="Times New Roman"/>
          <w:color w:val="000000"/>
          <w:sz w:val="24"/>
          <w:szCs w:val="24"/>
        </w:rPr>
        <w:t>increased</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Pr>
          <w:rFonts w:ascii="Times New Roman" w:hAnsi="Times New Roman" w:cs="Times New Roman"/>
          <w:bCs/>
          <w:sz w:val="24"/>
          <w:szCs w:val="24"/>
        </w:rPr>
        <w:t>P&lt;0.05) for ewes fed T2 and their lambs compared to those fed T1.</w:t>
      </w:r>
      <w:r>
        <w:rPr>
          <w:rFonts w:ascii="Times New Roman" w:hAnsi="Times New Roman" w:cs="Times New Roman"/>
          <w:sz w:val="24"/>
          <w:szCs w:val="24"/>
        </w:rPr>
        <w:t xml:space="preserve"> This increase in antioxidant levels could be explained by the ability of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particles to trap free radicals with a greater antioxidant effect and have an increased adsorptive ability due to interactions between the nanoparticles and NH, C=O, COO-, and C-N functional groups of proteins (Zhang </w:t>
      </w:r>
      <w:r>
        <w:rPr>
          <w:rFonts w:ascii="Times New Roman" w:hAnsi="Times New Roman" w:cs="Times New Roman"/>
          <w:i/>
          <w:iCs/>
          <w:sz w:val="24"/>
          <w:szCs w:val="24"/>
        </w:rPr>
        <w:t>et al</w:t>
      </w:r>
      <w:r>
        <w:rPr>
          <w:rFonts w:ascii="Times New Roman" w:hAnsi="Times New Roman" w:cs="Times New Roman"/>
          <w:sz w:val="24"/>
          <w:szCs w:val="24"/>
        </w:rPr>
        <w:t xml:space="preserve">. 2007; </w:t>
      </w:r>
      <w:proofErr w:type="spellStart"/>
      <w:r>
        <w:rPr>
          <w:rFonts w:ascii="Times New Roman" w:hAnsi="Times New Roman" w:cs="Times New Roman"/>
          <w:sz w:val="24"/>
          <w:szCs w:val="24"/>
        </w:rPr>
        <w:t>Vajpeyee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2024). The </w:t>
      </w:r>
      <w:r>
        <w:rPr>
          <w:rFonts w:ascii="Times New Roman" w:hAnsi="Times New Roman" w:cs="Times New Roman"/>
          <w:bCs/>
          <w:sz w:val="24"/>
          <w:szCs w:val="24"/>
        </w:rPr>
        <w:t xml:space="preserve">significant increase of </w:t>
      </w:r>
      <w:r>
        <w:rPr>
          <w:rFonts w:ascii="Times New Roman" w:hAnsi="Times New Roman" w:cs="Times New Roman"/>
          <w:bCs/>
          <w:color w:val="000000"/>
          <w:sz w:val="24"/>
          <w:szCs w:val="24"/>
        </w:rPr>
        <w:t>GST and TAC concentrations</w:t>
      </w:r>
      <w:r>
        <w:rPr>
          <w:rFonts w:ascii="Times New Roman" w:hAnsi="Times New Roman" w:cs="Times New Roman"/>
          <w:bCs/>
          <w:sz w:val="24"/>
          <w:szCs w:val="24"/>
        </w:rPr>
        <w:t xml:space="preserve"> may indicate that maternal Se supplementation at late pregnancy and the suckling period could enhance the antioxidant </w:t>
      </w:r>
      <w:r>
        <w:rPr>
          <w:rFonts w:ascii="Times New Roman" w:hAnsi="Times New Roman" w:cs="Times New Roman"/>
          <w:bCs/>
          <w:sz w:val="24"/>
          <w:szCs w:val="24"/>
        </w:rPr>
        <w:lastRenderedPageBreak/>
        <w:t xml:space="preserve">status of </w:t>
      </w:r>
      <w:proofErr w:type="spellStart"/>
      <w:r>
        <w:rPr>
          <w:rFonts w:ascii="Times New Roman" w:hAnsi="Times New Roman" w:cs="Times New Roman"/>
          <w:bCs/>
          <w:sz w:val="24"/>
          <w:szCs w:val="24"/>
        </w:rPr>
        <w:t>Ossimi</w:t>
      </w:r>
      <w:proofErr w:type="spellEnd"/>
      <w:r>
        <w:rPr>
          <w:rFonts w:ascii="Times New Roman" w:hAnsi="Times New Roman" w:cs="Times New Roman"/>
          <w:bCs/>
          <w:sz w:val="24"/>
          <w:szCs w:val="24"/>
        </w:rPr>
        <w:t xml:space="preserve"> ewes and their respective lambs. </w:t>
      </w:r>
      <w:r>
        <w:rPr>
          <w:rFonts w:ascii="Times New Roman" w:hAnsi="Times New Roman" w:cs="Times New Roman"/>
          <w:sz w:val="24"/>
          <w:szCs w:val="24"/>
        </w:rPr>
        <w:t xml:space="preserve">These findings are in the same line with the previous findings which indicated that Se supplementation increased </w:t>
      </w:r>
      <w:r>
        <w:rPr>
          <w:rFonts w:ascii="Times New Roman" w:hAnsi="Times New Roman" w:cs="Times New Roman"/>
          <w:bCs/>
          <w:sz w:val="24"/>
          <w:szCs w:val="24"/>
        </w:rPr>
        <w:t xml:space="preserve">TAC concentrations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Sushma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2015; Shi </w:t>
      </w:r>
      <w:r>
        <w:rPr>
          <w:rFonts w:ascii="Times New Roman" w:hAnsi="Times New Roman" w:cs="Times New Roman"/>
          <w:i/>
          <w:iCs/>
          <w:sz w:val="24"/>
          <w:szCs w:val="24"/>
        </w:rPr>
        <w:t>et al</w:t>
      </w:r>
      <w:r>
        <w:rPr>
          <w:rFonts w:ascii="Times New Roman" w:hAnsi="Times New Roman" w:cs="Times New Roman"/>
          <w:sz w:val="24"/>
          <w:szCs w:val="24"/>
        </w:rPr>
        <w:t>. 2018; Abdel-</w:t>
      </w:r>
      <w:proofErr w:type="spellStart"/>
      <w:r>
        <w:rPr>
          <w:rFonts w:ascii="Times New Roman" w:hAnsi="Times New Roman" w:cs="Times New Roman"/>
          <w:sz w:val="24"/>
          <w:szCs w:val="24"/>
        </w:rPr>
        <w:t>Raheem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Vajpeyee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2024),</w:t>
      </w:r>
      <w:r>
        <w:rPr>
          <w:rFonts w:ascii="Times New Roman" w:hAnsi="Times New Roman" w:cs="Times New Roman"/>
          <w:bCs/>
          <w:sz w:val="24"/>
          <w:szCs w:val="24"/>
        </w:rPr>
        <w:t xml:space="preserve"> and GST in small ruminant (</w:t>
      </w:r>
      <w:r>
        <w:rPr>
          <w:rFonts w:ascii="Times New Roman" w:hAnsi="Times New Roman" w:cs="Times New Roman"/>
          <w:sz w:val="24"/>
          <w:szCs w:val="24"/>
        </w:rPr>
        <w:t>Mohamed</w:t>
      </w:r>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2017; </w:t>
      </w:r>
      <w:proofErr w:type="spellStart"/>
      <w:r>
        <w:rPr>
          <w:rFonts w:ascii="Times New Roman" w:hAnsi="Times New Roman" w:cs="Times New Roman"/>
          <w:bCs/>
          <w:sz w:val="24"/>
          <w:szCs w:val="24"/>
        </w:rPr>
        <w:t>Szeligowska</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2022).</w:t>
      </w:r>
    </w:p>
    <w:p w:rsidR="00427927" w:rsidRDefault="00427927">
      <w:pPr>
        <w:spacing w:after="0" w:line="240" w:lineRule="auto"/>
        <w:ind w:left="993" w:hanging="993"/>
        <w:jc w:val="both"/>
        <w:rPr>
          <w:rFonts w:ascii="Times New Roman" w:hAnsi="Times New Roman" w:cs="Times New Roman"/>
          <w:b/>
          <w:sz w:val="24"/>
          <w:szCs w:val="24"/>
        </w:rPr>
        <w:sectPr w:rsidR="00427927">
          <w:type w:val="continuous"/>
          <w:pgSz w:w="12240" w:h="15840"/>
          <w:pgMar w:top="1440" w:right="1325" w:bottom="1440" w:left="1440" w:header="708" w:footer="708" w:gutter="0"/>
          <w:cols w:num="2" w:space="332"/>
          <w:docGrid w:linePitch="360"/>
        </w:sectPr>
      </w:pPr>
    </w:p>
    <w:p w:rsidR="00427927" w:rsidRDefault="00427927">
      <w:pPr>
        <w:spacing w:after="0" w:line="240" w:lineRule="auto"/>
        <w:ind w:left="993" w:hanging="993"/>
        <w:jc w:val="both"/>
        <w:rPr>
          <w:rFonts w:ascii="Times New Roman" w:hAnsi="Times New Roman" w:cs="Times New Roman"/>
          <w:b/>
          <w:sz w:val="24"/>
          <w:szCs w:val="24"/>
          <w:rtl/>
        </w:rPr>
      </w:pPr>
    </w:p>
    <w:p w:rsidR="00427927" w:rsidRDefault="00D00C91">
      <w:pPr>
        <w:spacing w:after="0" w:line="240" w:lineRule="auto"/>
        <w:ind w:left="993" w:hanging="993"/>
        <w:jc w:val="both"/>
        <w:rPr>
          <w:rFonts w:ascii="Times New Roman" w:hAnsi="Times New Roman" w:cs="Times New Roman"/>
          <w:b/>
          <w:sz w:val="24"/>
          <w:szCs w:val="24"/>
          <w:rtl/>
        </w:rPr>
      </w:pPr>
      <w:r>
        <w:rPr>
          <w:rFonts w:ascii="Times New Roman" w:hAnsi="Times New Roman" w:cs="Times New Roman"/>
          <w:b/>
          <w:sz w:val="24"/>
          <w:szCs w:val="24"/>
        </w:rPr>
        <w:t xml:space="preserve">Table 7: </w:t>
      </w:r>
      <w:r w:rsidRPr="00E25238">
        <w:rPr>
          <w:rFonts w:ascii="Times New Roman" w:hAnsi="Times New Roman" w:cs="Times New Roman" w:hint="cs"/>
          <w:b/>
          <w:sz w:val="24"/>
          <w:szCs w:val="24"/>
          <w:rtl/>
        </w:rPr>
        <w:t xml:space="preserve"> </w:t>
      </w:r>
      <w:r w:rsidRPr="00E25238">
        <w:rPr>
          <w:rFonts w:ascii="Times New Roman" w:hAnsi="Times New Roman" w:cs="Times New Roman"/>
          <w:b/>
          <w:sz w:val="24"/>
          <w:szCs w:val="24"/>
        </w:rPr>
        <w:t>Effects of inorganic Se or Nano-Se dietary supplementation</w:t>
      </w:r>
      <w:r>
        <w:rPr>
          <w:rFonts w:ascii="Times New Roman" w:hAnsi="Times New Roman" w:cs="Times New Roman"/>
          <w:b/>
          <w:sz w:val="24"/>
          <w:szCs w:val="24"/>
        </w:rPr>
        <w:t xml:space="preserve"> on thyroid hormone concentrations and serum antioxidant status of </w:t>
      </w:r>
      <w:proofErr w:type="spellStart"/>
      <w:r>
        <w:rPr>
          <w:rFonts w:ascii="Times New Roman" w:hAnsi="Times New Roman" w:cs="Times New Roman"/>
          <w:b/>
          <w:bCs/>
          <w:sz w:val="24"/>
          <w:szCs w:val="24"/>
        </w:rPr>
        <w:t>Ossimi</w:t>
      </w:r>
      <w:proofErr w:type="spellEnd"/>
      <w:r>
        <w:rPr>
          <w:rFonts w:ascii="Times New Roman" w:hAnsi="Times New Roman" w:cs="Times New Roman"/>
          <w:b/>
          <w:bCs/>
          <w:sz w:val="24"/>
          <w:szCs w:val="24"/>
        </w:rPr>
        <w:t xml:space="preserve"> -9ewes and their lambs</w:t>
      </w:r>
      <w:r>
        <w:rPr>
          <w:rFonts w:ascii="Times New Roman" w:hAnsi="Times New Roman" w:cs="Times New Roman"/>
          <w:b/>
          <w:sz w:val="24"/>
          <w:szCs w:val="24"/>
        </w:rPr>
        <w:t xml:space="preserve"> (Mean ± SEM).</w:t>
      </w:r>
    </w:p>
    <w:p w:rsidR="00427927" w:rsidRDefault="00427927">
      <w:pPr>
        <w:spacing w:after="0" w:line="240" w:lineRule="auto"/>
        <w:ind w:left="993" w:hanging="993"/>
        <w:jc w:val="both"/>
        <w:rPr>
          <w:rFonts w:ascii="Times New Roman" w:hAnsi="Times New Roman" w:cs="Times New Roman"/>
          <w:b/>
          <w:sz w:val="24"/>
          <w:szCs w:val="24"/>
        </w:rPr>
      </w:pPr>
    </w:p>
    <w:tbl>
      <w:tblPr>
        <w:tblStyle w:val="TableGrid1"/>
        <w:tblW w:w="9446" w:type="dxa"/>
        <w:tblInd w:w="18" w:type="dxa"/>
        <w:tblLayout w:type="fixed"/>
        <w:tblLook w:val="04A0" w:firstRow="1" w:lastRow="0" w:firstColumn="1" w:lastColumn="0" w:noHBand="0" w:noVBand="1"/>
      </w:tblPr>
      <w:tblGrid>
        <w:gridCol w:w="3379"/>
        <w:gridCol w:w="1418"/>
        <w:gridCol w:w="1559"/>
        <w:gridCol w:w="1418"/>
        <w:gridCol w:w="1672"/>
      </w:tblGrid>
      <w:tr w:rsidR="00427927">
        <w:tc>
          <w:tcPr>
            <w:tcW w:w="3379" w:type="dxa"/>
            <w:vMerge w:val="restart"/>
            <w:vAlign w:val="center"/>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Parameters</w:t>
            </w:r>
          </w:p>
        </w:tc>
        <w:tc>
          <w:tcPr>
            <w:tcW w:w="4395" w:type="dxa"/>
            <w:gridSpan w:val="3"/>
            <w:tcBorders>
              <w:right w:val="single" w:sz="4" w:space="0" w:color="000000"/>
            </w:tcBorders>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Treatments</w:t>
            </w:r>
          </w:p>
        </w:tc>
        <w:tc>
          <w:tcPr>
            <w:tcW w:w="1672" w:type="dxa"/>
            <w:vMerge w:val="restart"/>
            <w:tcBorders>
              <w:left w:val="single" w:sz="4" w:space="0" w:color="000000"/>
              <w:right w:val="single" w:sz="4" w:space="0" w:color="000000"/>
            </w:tcBorders>
            <w:vAlign w:val="center"/>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 SEM</w:t>
            </w:r>
          </w:p>
        </w:tc>
      </w:tr>
      <w:tr w:rsidR="00427927">
        <w:tc>
          <w:tcPr>
            <w:tcW w:w="3379" w:type="dxa"/>
            <w:vMerge/>
          </w:tcPr>
          <w:p w:rsidR="00427927" w:rsidRDefault="00427927">
            <w:pPr>
              <w:spacing w:after="0" w:line="240" w:lineRule="auto"/>
              <w:ind w:left="993" w:hanging="993"/>
              <w:jc w:val="both"/>
              <w:rPr>
                <w:rFonts w:ascii="Times New Roman" w:hAnsi="Times New Roman" w:cs="Times New Roman"/>
                <w:b/>
                <w:bCs/>
                <w:sz w:val="24"/>
                <w:szCs w:val="24"/>
              </w:rPr>
            </w:pPr>
          </w:p>
        </w:tc>
        <w:tc>
          <w:tcPr>
            <w:tcW w:w="1418" w:type="dxa"/>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Control</w:t>
            </w:r>
          </w:p>
        </w:tc>
        <w:tc>
          <w:tcPr>
            <w:tcW w:w="1559" w:type="dxa"/>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`T1</w:t>
            </w:r>
          </w:p>
        </w:tc>
        <w:tc>
          <w:tcPr>
            <w:tcW w:w="1418" w:type="dxa"/>
            <w:tcBorders>
              <w:right w:val="single" w:sz="4" w:space="0" w:color="000000"/>
            </w:tcBorders>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T2</w:t>
            </w:r>
          </w:p>
        </w:tc>
        <w:tc>
          <w:tcPr>
            <w:tcW w:w="1672" w:type="dxa"/>
            <w:vMerge/>
            <w:tcBorders>
              <w:left w:val="single" w:sz="4" w:space="0" w:color="000000"/>
              <w:right w:val="single" w:sz="4" w:space="0" w:color="000000"/>
            </w:tcBorders>
          </w:tcPr>
          <w:p w:rsidR="00427927" w:rsidRDefault="00427927">
            <w:pPr>
              <w:spacing w:after="0" w:line="240" w:lineRule="auto"/>
              <w:ind w:left="993" w:hanging="993"/>
              <w:jc w:val="both"/>
              <w:rPr>
                <w:rFonts w:ascii="Times New Roman" w:hAnsi="Times New Roman" w:cs="Times New Roman"/>
                <w:b/>
                <w:bCs/>
                <w:sz w:val="24"/>
                <w:szCs w:val="24"/>
              </w:rPr>
            </w:pPr>
          </w:p>
        </w:tc>
      </w:tr>
      <w:tr w:rsidR="00427927">
        <w:tc>
          <w:tcPr>
            <w:tcW w:w="7774" w:type="dxa"/>
            <w:gridSpan w:val="4"/>
            <w:tcBorders>
              <w:right w:val="single" w:sz="4" w:space="0" w:color="000000"/>
            </w:tcBorders>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 xml:space="preserve">Ewes: </w:t>
            </w:r>
          </w:p>
        </w:tc>
        <w:tc>
          <w:tcPr>
            <w:tcW w:w="1672" w:type="dxa"/>
            <w:tcBorders>
              <w:left w:val="single" w:sz="4" w:space="0" w:color="000000"/>
              <w:right w:val="single" w:sz="4" w:space="0" w:color="000000"/>
            </w:tcBorders>
          </w:tcPr>
          <w:p w:rsidR="00427927" w:rsidRDefault="00427927">
            <w:pPr>
              <w:spacing w:after="0" w:line="240" w:lineRule="auto"/>
              <w:ind w:left="993" w:hanging="993"/>
              <w:jc w:val="both"/>
              <w:rPr>
                <w:rFonts w:ascii="Times New Roman" w:hAnsi="Times New Roman" w:cs="Times New Roman"/>
                <w:b/>
                <w:bCs/>
                <w:sz w:val="24"/>
                <w:szCs w:val="24"/>
              </w:rPr>
            </w:pPr>
          </w:p>
        </w:tc>
      </w:tr>
      <w:tr w:rsidR="00427927">
        <w:trPr>
          <w:trHeight w:val="64"/>
        </w:trPr>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 xml:space="preserve">3 </w:t>
            </w:r>
            <w:r>
              <w:rPr>
                <w:rFonts w:ascii="Times New Roman" w:hAnsi="Times New Roman" w:cs="Times New Roman"/>
                <w:b/>
                <w:bCs/>
                <w:sz w:val="24"/>
                <w:szCs w:val="24"/>
              </w:rPr>
              <w:t>(</w:t>
            </w:r>
            <w:proofErr w:type="spellStart"/>
            <w:r>
              <w:rPr>
                <w:rFonts w:ascii="Times New Roman" w:hAnsi="Times New Roman" w:cs="Times New Roman"/>
                <w:b/>
                <w:bCs/>
                <w:sz w:val="24"/>
                <w:szCs w:val="24"/>
              </w:rPr>
              <w:t>nmol</w:t>
            </w:r>
            <w:proofErr w:type="spellEnd"/>
            <w:r>
              <w:rPr>
                <w:rFonts w:ascii="Times New Roman" w:hAnsi="Times New Roman" w:cs="Times New Roman"/>
                <w:b/>
                <w:bCs/>
                <w:sz w:val="24"/>
                <w:szCs w:val="24"/>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1.98</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2.33</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2.75</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0.04</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 xml:space="preserve">4 </w:t>
            </w:r>
            <w:r>
              <w:rPr>
                <w:rFonts w:ascii="Times New Roman" w:hAnsi="Times New Roman" w:cs="Times New Roman"/>
                <w:b/>
                <w:bCs/>
                <w:sz w:val="24"/>
                <w:szCs w:val="24"/>
              </w:rPr>
              <w:t>(</w:t>
            </w:r>
            <w:proofErr w:type="spellStart"/>
            <w:r>
              <w:rPr>
                <w:rFonts w:ascii="Times New Roman" w:hAnsi="Times New Roman" w:cs="Times New Roman"/>
                <w:b/>
                <w:bCs/>
                <w:sz w:val="24"/>
                <w:szCs w:val="24"/>
              </w:rPr>
              <w:t>nmol</w:t>
            </w:r>
            <w:proofErr w:type="spellEnd"/>
            <w:r>
              <w:rPr>
                <w:rFonts w:ascii="Times New Roman" w:hAnsi="Times New Roman" w:cs="Times New Roman"/>
                <w:b/>
                <w:bCs/>
                <w:sz w:val="24"/>
                <w:szCs w:val="24"/>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38.95</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45.85</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55.61</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1.27</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3</w:t>
            </w:r>
            <w:r>
              <w:rPr>
                <w:rFonts w:ascii="Times New Roman" w:hAnsi="Times New Roman" w:cs="Times New Roman"/>
                <w:b/>
                <w:bCs/>
                <w:sz w:val="24"/>
                <w:szCs w:val="24"/>
              </w:rPr>
              <w:t>/T</w:t>
            </w:r>
            <w:r>
              <w:rPr>
                <w:rFonts w:ascii="Times New Roman" w:hAnsi="Times New Roman" w:cs="Times New Roman"/>
                <w:b/>
                <w:bCs/>
                <w:sz w:val="24"/>
                <w:szCs w:val="24"/>
                <w:vertAlign w:val="subscript"/>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0.05</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0.01</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TAC (</w:t>
            </w:r>
            <w:proofErr w:type="spellStart"/>
            <w:r>
              <w:rPr>
                <w:rFonts w:ascii="Times New Roman" w:hAnsi="Times New Roman" w:cs="Times New Roman"/>
                <w:b/>
                <w:bCs/>
                <w:sz w:val="24"/>
                <w:szCs w:val="24"/>
              </w:rPr>
              <w:t>mM</w:t>
            </w:r>
            <w:proofErr w:type="spellEnd"/>
            <w:r>
              <w:rPr>
                <w:rFonts w:ascii="Times New Roman" w:hAnsi="Times New Roman" w:cs="Times New Roman"/>
                <w:b/>
                <w:bCs/>
                <w:sz w:val="24"/>
                <w:szCs w:val="24"/>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1.58</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2.14</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2.73</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0.06</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GST (U/ml)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90.31</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127.01</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148.47</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3.26</w:t>
            </w:r>
          </w:p>
        </w:tc>
      </w:tr>
      <w:tr w:rsidR="00427927">
        <w:tc>
          <w:tcPr>
            <w:tcW w:w="7774" w:type="dxa"/>
            <w:gridSpan w:val="4"/>
            <w:tcBorders>
              <w:right w:val="single" w:sz="4" w:space="0" w:color="000000"/>
            </w:tcBorders>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 xml:space="preserve">Suckling lambs: </w:t>
            </w:r>
          </w:p>
        </w:tc>
        <w:tc>
          <w:tcPr>
            <w:tcW w:w="1672" w:type="dxa"/>
            <w:tcBorders>
              <w:left w:val="single" w:sz="4" w:space="0" w:color="000000"/>
              <w:right w:val="single" w:sz="4" w:space="0" w:color="000000"/>
            </w:tcBorders>
          </w:tcPr>
          <w:p w:rsidR="00427927" w:rsidRDefault="00427927">
            <w:pPr>
              <w:spacing w:after="0" w:line="240" w:lineRule="auto"/>
              <w:ind w:left="993" w:hanging="993"/>
              <w:jc w:val="both"/>
              <w:rPr>
                <w:rFonts w:ascii="Times New Roman" w:hAnsi="Times New Roman" w:cs="Times New Roman"/>
                <w:b/>
                <w:bCs/>
                <w:sz w:val="24"/>
                <w:szCs w:val="24"/>
              </w:rPr>
            </w:pP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 xml:space="preserve">3 </w:t>
            </w:r>
            <w:r>
              <w:rPr>
                <w:rFonts w:ascii="Times New Roman" w:hAnsi="Times New Roman" w:cs="Times New Roman"/>
                <w:b/>
                <w:bCs/>
                <w:sz w:val="24"/>
                <w:szCs w:val="24"/>
              </w:rPr>
              <w:t>(</w:t>
            </w:r>
            <w:proofErr w:type="spellStart"/>
            <w:r>
              <w:rPr>
                <w:rFonts w:ascii="Times New Roman" w:hAnsi="Times New Roman" w:cs="Times New Roman"/>
                <w:b/>
                <w:bCs/>
                <w:sz w:val="24"/>
                <w:szCs w:val="24"/>
              </w:rPr>
              <w:t>nmol</w:t>
            </w:r>
            <w:proofErr w:type="spellEnd"/>
            <w:r>
              <w:rPr>
                <w:rFonts w:ascii="Times New Roman" w:hAnsi="Times New Roman" w:cs="Times New Roman"/>
                <w:b/>
                <w:bCs/>
                <w:sz w:val="24"/>
                <w:szCs w:val="24"/>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2.02</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2.49</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3.06</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0.06</w:t>
            </w:r>
          </w:p>
        </w:tc>
      </w:tr>
      <w:tr w:rsidR="00427927">
        <w:trPr>
          <w:trHeight w:val="64"/>
        </w:trPr>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 xml:space="preserve">4 </w:t>
            </w:r>
            <w:r>
              <w:rPr>
                <w:rFonts w:ascii="Times New Roman" w:hAnsi="Times New Roman" w:cs="Times New Roman"/>
                <w:b/>
                <w:bCs/>
                <w:sz w:val="24"/>
                <w:szCs w:val="24"/>
              </w:rPr>
              <w:t>(</w:t>
            </w:r>
            <w:proofErr w:type="spellStart"/>
            <w:r>
              <w:rPr>
                <w:rFonts w:ascii="Times New Roman" w:hAnsi="Times New Roman" w:cs="Times New Roman"/>
                <w:b/>
                <w:bCs/>
                <w:sz w:val="24"/>
                <w:szCs w:val="24"/>
              </w:rPr>
              <w:t>nmol</w:t>
            </w:r>
            <w:proofErr w:type="spellEnd"/>
            <w:r>
              <w:rPr>
                <w:rFonts w:ascii="Times New Roman" w:hAnsi="Times New Roman" w:cs="Times New Roman"/>
                <w:b/>
                <w:bCs/>
                <w:sz w:val="24"/>
                <w:szCs w:val="24"/>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46.68</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60.21</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75.42</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1.98</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3</w:t>
            </w:r>
            <w:r>
              <w:rPr>
                <w:rFonts w:ascii="Times New Roman" w:hAnsi="Times New Roman" w:cs="Times New Roman"/>
                <w:b/>
                <w:bCs/>
                <w:sz w:val="24"/>
                <w:szCs w:val="24"/>
              </w:rPr>
              <w:t>/T</w:t>
            </w:r>
            <w:r>
              <w:rPr>
                <w:rFonts w:ascii="Times New Roman" w:hAnsi="Times New Roman" w:cs="Times New Roman"/>
                <w:b/>
                <w:bCs/>
                <w:sz w:val="24"/>
                <w:szCs w:val="24"/>
                <w:vertAlign w:val="subscript"/>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0.041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0.041</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0.01</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TAC (</w:t>
            </w:r>
            <w:proofErr w:type="spellStart"/>
            <w:r>
              <w:rPr>
                <w:rFonts w:ascii="Times New Roman" w:hAnsi="Times New Roman" w:cs="Times New Roman"/>
                <w:b/>
                <w:bCs/>
                <w:sz w:val="24"/>
                <w:szCs w:val="24"/>
              </w:rPr>
              <w:t>mM</w:t>
            </w:r>
            <w:proofErr w:type="spellEnd"/>
            <w:r>
              <w:rPr>
                <w:rFonts w:ascii="Times New Roman" w:hAnsi="Times New Roman" w:cs="Times New Roman"/>
                <w:b/>
                <w:bCs/>
                <w:sz w:val="24"/>
                <w:szCs w:val="24"/>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1.95</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2.73</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3.36</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0.07</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GST (U/ml)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58.84</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105.62</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144.20</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3.18</w:t>
            </w:r>
          </w:p>
        </w:tc>
      </w:tr>
    </w:tbl>
    <w:p w:rsidR="00427927" w:rsidRDefault="00D00C91">
      <w:pPr>
        <w:spacing w:after="0" w:line="240" w:lineRule="auto"/>
        <w:rPr>
          <w:rFonts w:ascii="Times New Roman" w:hAnsi="Times New Roman" w:cs="Times New Roman"/>
          <w:position w:val="6"/>
        </w:rPr>
      </w:pPr>
      <w:proofErr w:type="spellStart"/>
      <w:proofErr w:type="gramStart"/>
      <w:r>
        <w:rPr>
          <w:rFonts w:ascii="Times New Roman" w:hAnsi="Times New Roman" w:cs="Times New Roman"/>
          <w:position w:val="6"/>
          <w:vertAlign w:val="superscript"/>
        </w:rPr>
        <w:t>a,</w:t>
      </w:r>
      <w:proofErr w:type="gramEnd"/>
      <w:r>
        <w:rPr>
          <w:rFonts w:ascii="Times New Roman" w:hAnsi="Times New Roman" w:cs="Times New Roman"/>
          <w:position w:val="6"/>
          <w:vertAlign w:val="superscript"/>
        </w:rPr>
        <w:t>b,c</w:t>
      </w:r>
      <w:proofErr w:type="spellEnd"/>
      <w:r>
        <w:rPr>
          <w:rFonts w:ascii="Times New Roman" w:hAnsi="Times New Roman" w:cs="Times New Roman"/>
          <w:position w:val="6"/>
          <w:vertAlign w:val="superscript"/>
        </w:rPr>
        <w:t>,</w:t>
      </w:r>
      <w:r>
        <w:rPr>
          <w:rFonts w:ascii="Times New Roman" w:hAnsi="Times New Roman" w:cs="Times New Roman"/>
          <w:position w:val="6"/>
          <w:sz w:val="24"/>
          <w:szCs w:val="24"/>
        </w:rPr>
        <w:t xml:space="preserve"> </w:t>
      </w:r>
      <w:r>
        <w:rPr>
          <w:rFonts w:ascii="Times New Roman" w:hAnsi="Times New Roman" w:cs="Times New Roman"/>
          <w:position w:val="6"/>
        </w:rPr>
        <w:t>means within the same row having different superscripts significantly different (* P&lt;0.05),</w:t>
      </w:r>
    </w:p>
    <w:p w:rsidR="00427927" w:rsidRDefault="00D00C91">
      <w:pPr>
        <w:spacing w:after="0" w:line="240" w:lineRule="auto"/>
        <w:rPr>
          <w:rFonts w:ascii="Times New Roman" w:hAnsi="Times New Roman" w:cs="Times New Roman"/>
          <w:position w:val="6"/>
        </w:rPr>
      </w:pPr>
      <w:r>
        <w:rPr>
          <w:rFonts w:ascii="Times New Roman" w:hAnsi="Times New Roman" w:cs="Times New Roman"/>
          <w:position w:val="6"/>
        </w:rPr>
        <w:t>Cont.: control, T1: Sodium selenite (0.3 mg / kg DM), T2: Nano selenium (0.3 mg /kg DM)</w:t>
      </w:r>
    </w:p>
    <w:p w:rsidR="00427927" w:rsidRDefault="00D00C91">
      <w:pPr>
        <w:spacing w:after="0" w:line="240" w:lineRule="auto"/>
        <w:rPr>
          <w:rFonts w:ascii="Times New Roman" w:hAnsi="Times New Roman" w:cs="Times New Roman"/>
          <w:position w:val="6"/>
        </w:rPr>
      </w:pPr>
      <w:r>
        <w:rPr>
          <w:rFonts w:ascii="Times New Roman" w:hAnsi="Times New Roman" w:cs="Times New Roman"/>
          <w:position w:val="6"/>
        </w:rPr>
        <w:t>TAC = total antioxidant capacity</w:t>
      </w:r>
    </w:p>
    <w:p w:rsidR="00427927" w:rsidRDefault="00D00C91">
      <w:pPr>
        <w:spacing w:after="0" w:line="240" w:lineRule="auto"/>
        <w:rPr>
          <w:rFonts w:ascii="Times New Roman" w:hAnsi="Times New Roman" w:cs="Times New Roman"/>
          <w:position w:val="6"/>
        </w:rPr>
      </w:pPr>
      <w:r>
        <w:rPr>
          <w:rFonts w:ascii="Times New Roman" w:hAnsi="Times New Roman" w:cs="Times New Roman"/>
          <w:position w:val="6"/>
        </w:rPr>
        <w:t xml:space="preserve">GST = glutathione-S- </w:t>
      </w:r>
      <w:proofErr w:type="spellStart"/>
      <w:r>
        <w:rPr>
          <w:rFonts w:ascii="Times New Roman" w:hAnsi="Times New Roman" w:cs="Times New Roman"/>
          <w:position w:val="6"/>
        </w:rPr>
        <w:t>transferase</w:t>
      </w:r>
      <w:proofErr w:type="spellEnd"/>
    </w:p>
    <w:p w:rsidR="00427927" w:rsidRDefault="00427927">
      <w:pPr>
        <w:spacing w:after="0" w:line="240" w:lineRule="auto"/>
        <w:rPr>
          <w:rFonts w:ascii="Times New Roman" w:hAnsi="Times New Roman" w:cs="Times New Roman"/>
          <w:position w:val="6"/>
        </w:rPr>
      </w:pPr>
    </w:p>
    <w:p w:rsidR="00427927" w:rsidRDefault="00427927">
      <w:pPr>
        <w:spacing w:after="0" w:line="240" w:lineRule="auto"/>
        <w:rPr>
          <w:rFonts w:ascii="Times New Roman" w:hAnsi="Times New Roman" w:cs="Times New Roman"/>
          <w:position w:val="6"/>
          <w:rtl/>
          <w:lang w:bidi="ar-EG"/>
        </w:rPr>
        <w:sectPr w:rsidR="00427927">
          <w:type w:val="continuous"/>
          <w:pgSz w:w="12240" w:h="15840"/>
          <w:pgMar w:top="1440" w:right="1440" w:bottom="1440" w:left="1440" w:header="708" w:footer="708" w:gutter="0"/>
          <w:cols w:space="708"/>
          <w:docGrid w:linePitch="360"/>
        </w:sectPr>
      </w:pPr>
    </w:p>
    <w:p w:rsidR="00427927" w:rsidRDefault="00D00C91">
      <w:pPr>
        <w:tabs>
          <w:tab w:val="left" w:pos="3675"/>
        </w:tabs>
        <w:spacing w:after="0" w:line="240" w:lineRule="auto"/>
        <w:jc w:val="both"/>
        <w:rPr>
          <w:rFonts w:ascii="Times New Roman" w:hAnsi="Times New Roman" w:cs="Times New Roman"/>
          <w:b/>
          <w:sz w:val="28"/>
          <w:szCs w:val="28"/>
          <w:rtl/>
        </w:rPr>
      </w:pPr>
      <w:r>
        <w:rPr>
          <w:rFonts w:ascii="Times New Roman" w:hAnsi="Times New Roman" w:cs="Times New Roman"/>
          <w:b/>
          <w:bCs/>
          <w:sz w:val="28"/>
          <w:szCs w:val="28"/>
        </w:rPr>
        <w:lastRenderedPageBreak/>
        <w:t>Conclusion</w:t>
      </w:r>
    </w:p>
    <w:p w:rsidR="00427927" w:rsidRDefault="00D00C91">
      <w:pPr>
        <w:spacing w:after="0" w:line="240" w:lineRule="auto"/>
        <w:ind w:firstLine="284"/>
        <w:jc w:val="both"/>
        <w:rPr>
          <w:rFonts w:ascii="Times New Roman" w:hAnsi="Times New Roman" w:cs="Times New Roman"/>
          <w:b/>
          <w:sz w:val="28"/>
          <w:szCs w:val="28"/>
          <w:rtl/>
        </w:rPr>
      </w:pPr>
      <w:r>
        <w:rPr>
          <w:rFonts w:ascii="Times New Roman" w:hAnsi="Times New Roman" w:cs="Times New Roman"/>
          <w:sz w:val="24"/>
          <w:szCs w:val="24"/>
        </w:rPr>
        <w:t xml:space="preserve">Based on the present study, it could be </w:t>
      </w:r>
      <w:r>
        <w:rPr>
          <w:rFonts w:ascii="Times New Roman" w:hAnsi="Times New Roman" w:cs="Times New Roman"/>
          <w:bCs/>
          <w:iCs/>
          <w:sz w:val="24"/>
          <w:szCs w:val="24"/>
        </w:rPr>
        <w:t xml:space="preserve">concluded that dietary </w:t>
      </w:r>
      <w:r>
        <w:rPr>
          <w:rFonts w:ascii="Times New Roman" w:hAnsi="Times New Roman" w:cs="Times New Roman"/>
          <w:bCs/>
          <w:sz w:val="24"/>
          <w:szCs w:val="24"/>
        </w:rPr>
        <w:t>supplementation</w:t>
      </w:r>
      <w:r>
        <w:rPr>
          <w:rFonts w:ascii="Times New Roman" w:hAnsi="Times New Roman" w:cs="Times New Roman"/>
          <w:bCs/>
          <w:iCs/>
          <w:sz w:val="24"/>
          <w:szCs w:val="24"/>
        </w:rPr>
        <w:t xml:space="preserve"> of Nano-Se at 0.3 mg/Kg DM to </w:t>
      </w:r>
      <w:proofErr w:type="spellStart"/>
      <w:r>
        <w:rPr>
          <w:rFonts w:ascii="Times New Roman" w:hAnsi="Times New Roman" w:cs="Times New Roman"/>
          <w:bCs/>
          <w:iCs/>
          <w:sz w:val="24"/>
          <w:szCs w:val="24"/>
        </w:rPr>
        <w:t>Ossimi</w:t>
      </w:r>
      <w:proofErr w:type="spellEnd"/>
      <w:r>
        <w:rPr>
          <w:rFonts w:ascii="Times New Roman" w:hAnsi="Times New Roman" w:cs="Times New Roman"/>
          <w:bCs/>
          <w:iCs/>
          <w:sz w:val="24"/>
          <w:szCs w:val="24"/>
        </w:rPr>
        <w:t xml:space="preserve"> ewes, at late gestation stage and the suckling period, was more potent than inorganic Se (sodium selenite) to improve their nutrients digestibility, productive performance, some serum biochemical indices and antioxidant status, leading to better growth performance and health of their suckling lambs.</w:t>
      </w:r>
    </w:p>
    <w:p w:rsidR="00427927" w:rsidRDefault="00427927">
      <w:pPr>
        <w:spacing w:after="0" w:line="240" w:lineRule="auto"/>
        <w:jc w:val="both"/>
        <w:rPr>
          <w:rFonts w:ascii="Times New Roman" w:hAnsi="Times New Roman" w:cs="Times New Roman"/>
          <w:b/>
          <w:sz w:val="28"/>
          <w:szCs w:val="28"/>
        </w:rPr>
      </w:pPr>
    </w:p>
    <w:p w:rsidR="00427927" w:rsidRDefault="00D00C91">
      <w:pPr>
        <w:spacing w:after="0" w:line="240" w:lineRule="auto"/>
        <w:jc w:val="both"/>
        <w:rPr>
          <w:rFonts w:ascii="Times New Roman" w:hAnsi="Times New Roman" w:cs="Times New Roman"/>
          <w:b/>
          <w:sz w:val="28"/>
          <w:szCs w:val="28"/>
          <w:rtl/>
        </w:rPr>
      </w:pPr>
      <w:r>
        <w:rPr>
          <w:rFonts w:ascii="Times New Roman" w:hAnsi="Times New Roman" w:cs="Times New Roman"/>
          <w:b/>
          <w:sz w:val="28"/>
          <w:szCs w:val="28"/>
        </w:rPr>
        <w:t>Ethics statement</w:t>
      </w:r>
    </w:p>
    <w:p w:rsidR="00427927" w:rsidRDefault="00D00C91">
      <w:pPr>
        <w:spacing w:after="0" w:line="240" w:lineRule="auto"/>
        <w:ind w:firstLine="284"/>
        <w:jc w:val="both"/>
        <w:rPr>
          <w:rFonts w:ascii="Times New Roman" w:hAnsi="Times New Roman" w:cs="Times New Roman"/>
          <w:bCs/>
          <w:sz w:val="24"/>
          <w:szCs w:val="24"/>
          <w:rtl/>
        </w:rPr>
      </w:pPr>
      <w:r>
        <w:rPr>
          <w:rFonts w:ascii="Times New Roman" w:hAnsi="Times New Roman" w:cs="Times New Roman" w:hint="cs"/>
          <w:bCs/>
          <w:sz w:val="24"/>
          <w:szCs w:val="24"/>
          <w:rtl/>
        </w:rPr>
        <w:t xml:space="preserve"> </w:t>
      </w:r>
      <w:r>
        <w:rPr>
          <w:rFonts w:ascii="Times New Roman" w:hAnsi="Times New Roman" w:cs="Times New Roman"/>
          <w:bCs/>
          <w:sz w:val="24"/>
          <w:szCs w:val="24"/>
        </w:rPr>
        <w:t xml:space="preserve">All animal procedures were approved by the Animal Care and Use Committee of Faculty of Agriculture, </w:t>
      </w:r>
      <w:proofErr w:type="spellStart"/>
      <w:r>
        <w:rPr>
          <w:rFonts w:ascii="Times New Roman" w:hAnsi="Times New Roman" w:cs="Times New Roman"/>
          <w:bCs/>
          <w:sz w:val="24"/>
          <w:szCs w:val="24"/>
        </w:rPr>
        <w:t>Minia</w:t>
      </w:r>
      <w:proofErr w:type="spellEnd"/>
      <w:r>
        <w:rPr>
          <w:rFonts w:ascii="Times New Roman" w:hAnsi="Times New Roman" w:cs="Times New Roman"/>
          <w:bCs/>
          <w:sz w:val="24"/>
          <w:szCs w:val="24"/>
        </w:rPr>
        <w:t xml:space="preserve"> University and were in accordance with the university’s guidelines for animal research (MU FA 0311123).</w:t>
      </w:r>
    </w:p>
    <w:p w:rsidR="00427927" w:rsidRDefault="00427927">
      <w:pPr>
        <w:spacing w:after="0" w:line="240" w:lineRule="auto"/>
        <w:ind w:left="360" w:hanging="360"/>
        <w:jc w:val="both"/>
        <w:rPr>
          <w:rFonts w:ascii="Times New Roman" w:hAnsi="Times New Roman" w:cs="Times New Roman"/>
          <w:b/>
          <w:bCs/>
          <w:sz w:val="28"/>
          <w:szCs w:val="28"/>
          <w:rtl/>
        </w:rPr>
      </w:pPr>
    </w:p>
    <w:p w:rsidR="00427927" w:rsidRDefault="00D00C91">
      <w:pPr>
        <w:tabs>
          <w:tab w:val="left" w:pos="3675"/>
        </w:tabs>
        <w:spacing w:before="240" w:after="120" w:line="240" w:lineRule="auto"/>
        <w:jc w:val="both"/>
        <w:rPr>
          <w:rFonts w:ascii="Times New Roman" w:hAnsi="Times New Roman" w:cs="Times New Roman"/>
          <w:sz w:val="24"/>
          <w:szCs w:val="24"/>
          <w:rtl/>
        </w:rPr>
      </w:pPr>
      <w:r>
        <w:rPr>
          <w:rFonts w:ascii="Times New Roman" w:hAnsi="Times New Roman" w:cs="Times New Roman"/>
          <w:b/>
          <w:bCs/>
          <w:sz w:val="28"/>
          <w:szCs w:val="28"/>
        </w:rPr>
        <w:t>REFERENCES</w:t>
      </w:r>
    </w:p>
    <w:p w:rsidR="00427927" w:rsidRDefault="00D00C91">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Abdel </w:t>
      </w:r>
      <w:proofErr w:type="spellStart"/>
      <w:r>
        <w:rPr>
          <w:rFonts w:ascii="Times New Roman" w:hAnsi="Times New Roman" w:cs="Times New Roman"/>
          <w:sz w:val="24"/>
          <w:szCs w:val="24"/>
        </w:rPr>
        <w:t>Ghfar</w:t>
      </w:r>
      <w:proofErr w:type="spellEnd"/>
      <w:r>
        <w:rPr>
          <w:rFonts w:ascii="Times New Roman" w:hAnsi="Times New Roman" w:cs="Times New Roman"/>
          <w:sz w:val="24"/>
          <w:szCs w:val="24"/>
        </w:rPr>
        <w:t xml:space="preserve">, S. S.; M. E. Ali; M. A. </w:t>
      </w:r>
      <w:proofErr w:type="spellStart"/>
      <w:r>
        <w:rPr>
          <w:rFonts w:ascii="Times New Roman" w:hAnsi="Times New Roman" w:cs="Times New Roman"/>
          <w:sz w:val="24"/>
          <w:szCs w:val="24"/>
        </w:rPr>
        <w:t>Momenah</w:t>
      </w:r>
      <w:proofErr w:type="spellEnd"/>
      <w:r>
        <w:rPr>
          <w:rFonts w:ascii="Times New Roman" w:hAnsi="Times New Roman" w:cs="Times New Roman"/>
          <w:sz w:val="24"/>
          <w:szCs w:val="24"/>
        </w:rPr>
        <w:t>; F. A. Al-</w:t>
      </w:r>
      <w:proofErr w:type="spellStart"/>
      <w:r>
        <w:rPr>
          <w:rFonts w:ascii="Times New Roman" w:hAnsi="Times New Roman" w:cs="Times New Roman"/>
          <w:sz w:val="24"/>
          <w:szCs w:val="24"/>
        </w:rPr>
        <w:t>Saeed</w:t>
      </w:r>
      <w:proofErr w:type="spellEnd"/>
      <w:r>
        <w:rPr>
          <w:rFonts w:ascii="Times New Roman" w:hAnsi="Times New Roman" w:cs="Times New Roman"/>
          <w:sz w:val="24"/>
          <w:szCs w:val="24"/>
        </w:rPr>
        <w:t>; A. A. Al-</w:t>
      </w:r>
      <w:proofErr w:type="spellStart"/>
      <w:r>
        <w:rPr>
          <w:rFonts w:ascii="Times New Roman" w:hAnsi="Times New Roman" w:cs="Times New Roman"/>
          <w:sz w:val="24"/>
          <w:szCs w:val="24"/>
        </w:rPr>
        <w:t>Doaiss</w:t>
      </w:r>
      <w:proofErr w:type="spellEnd"/>
      <w:r>
        <w:rPr>
          <w:rFonts w:ascii="Times New Roman" w:hAnsi="Times New Roman" w:cs="Times New Roman"/>
          <w:sz w:val="24"/>
          <w:szCs w:val="24"/>
        </w:rPr>
        <w:t xml:space="preserve">; Y. S. </w:t>
      </w:r>
      <w:proofErr w:type="spellStart"/>
      <w:r>
        <w:rPr>
          <w:rFonts w:ascii="Times New Roman" w:hAnsi="Times New Roman" w:cs="Times New Roman"/>
          <w:sz w:val="24"/>
          <w:szCs w:val="24"/>
        </w:rPr>
        <w:t>Mostafa</w:t>
      </w:r>
      <w:proofErr w:type="spellEnd"/>
      <w:r>
        <w:rPr>
          <w:rFonts w:ascii="Times New Roman" w:hAnsi="Times New Roman" w:cs="Times New Roman"/>
          <w:sz w:val="24"/>
          <w:szCs w:val="24"/>
        </w:rPr>
        <w:t xml:space="preserve">; A. E. Ahmed and M. </w:t>
      </w:r>
      <w:proofErr w:type="spellStart"/>
      <w:r>
        <w:rPr>
          <w:rFonts w:ascii="Times New Roman" w:hAnsi="Times New Roman" w:cs="Times New Roman"/>
          <w:sz w:val="24"/>
          <w:szCs w:val="24"/>
        </w:rPr>
        <w:t>Abdelrahman</w:t>
      </w:r>
      <w:proofErr w:type="spellEnd"/>
      <w:r>
        <w:rPr>
          <w:rFonts w:ascii="Times New Roman" w:hAnsi="Times New Roman" w:cs="Times New Roman"/>
          <w:sz w:val="24"/>
          <w:szCs w:val="24"/>
        </w:rPr>
        <w:t xml:space="preserve"> (2022): Effect of Allium </w:t>
      </w:r>
      <w:proofErr w:type="spellStart"/>
      <w:r>
        <w:rPr>
          <w:rFonts w:ascii="Times New Roman" w:hAnsi="Times New Roman" w:cs="Times New Roman"/>
          <w:sz w:val="24"/>
          <w:szCs w:val="24"/>
        </w:rPr>
        <w:t>sativum</w:t>
      </w:r>
      <w:proofErr w:type="spellEnd"/>
      <w:r>
        <w:rPr>
          <w:rFonts w:ascii="Times New Roman" w:hAnsi="Times New Roman" w:cs="Times New Roman"/>
          <w:sz w:val="24"/>
          <w:szCs w:val="24"/>
        </w:rPr>
        <w:t xml:space="preserve"> and Nigella sativa on alleviating aluminum toxicity state in the albino rats. Front Vet Sci., 9:1042640. </w:t>
      </w:r>
    </w:p>
    <w:p w:rsidR="00427927" w:rsidRDefault="00D00C91">
      <w:pPr>
        <w:spacing w:after="160" w:line="240" w:lineRule="auto"/>
        <w:ind w:left="360" w:hanging="360"/>
        <w:jc w:val="both"/>
        <w:rPr>
          <w:rFonts w:ascii="Times New Roman" w:hAnsi="Times New Roman" w:cs="Times New Roman"/>
          <w:sz w:val="24"/>
          <w:szCs w:val="24"/>
        </w:rPr>
      </w:pPr>
      <w:bookmarkStart w:id="17" w:name="_Hlk190601773"/>
      <w:bookmarkStart w:id="18" w:name="_Hlk190590391"/>
      <w:r>
        <w:rPr>
          <w:rFonts w:ascii="Times New Roman" w:hAnsi="Times New Roman" w:cs="Times New Roman"/>
          <w:sz w:val="24"/>
          <w:szCs w:val="24"/>
        </w:rPr>
        <w:t>Abdel-</w:t>
      </w:r>
      <w:proofErr w:type="spellStart"/>
      <w:r>
        <w:rPr>
          <w:rFonts w:ascii="Times New Roman" w:hAnsi="Times New Roman" w:cs="Times New Roman"/>
          <w:sz w:val="24"/>
          <w:szCs w:val="24"/>
        </w:rPr>
        <w:t>Raheem</w:t>
      </w:r>
      <w:proofErr w:type="spellEnd"/>
      <w:r>
        <w:rPr>
          <w:rFonts w:ascii="Times New Roman" w:hAnsi="Times New Roman" w:cs="Times New Roman"/>
          <w:sz w:val="24"/>
          <w:szCs w:val="24"/>
        </w:rPr>
        <w:t xml:space="preserve">, S. M.; G. B. Mahmoud; W. </w:t>
      </w:r>
      <w:proofErr w:type="spellStart"/>
      <w:r>
        <w:rPr>
          <w:rFonts w:ascii="Times New Roman" w:hAnsi="Times New Roman" w:cs="Times New Roman"/>
          <w:sz w:val="24"/>
          <w:szCs w:val="24"/>
        </w:rPr>
        <w:t>Senosy</w:t>
      </w:r>
      <w:proofErr w:type="spellEnd"/>
      <w:r>
        <w:rPr>
          <w:rFonts w:ascii="Times New Roman" w:hAnsi="Times New Roman" w:cs="Times New Roman"/>
          <w:sz w:val="24"/>
          <w:szCs w:val="24"/>
        </w:rPr>
        <w:t xml:space="preserve"> and T. M. El-Sherry (2019): Influence of vitamin E and selenium supplementation on the performance, reproductive indices and metabolic status of </w:t>
      </w:r>
      <w:proofErr w:type="spellStart"/>
      <w:r>
        <w:rPr>
          <w:rFonts w:ascii="Times New Roman" w:hAnsi="Times New Roman" w:cs="Times New Roman"/>
          <w:sz w:val="24"/>
          <w:szCs w:val="24"/>
        </w:rPr>
        <w:t>Ossimi</w:t>
      </w:r>
      <w:proofErr w:type="spellEnd"/>
      <w:r>
        <w:rPr>
          <w:rFonts w:ascii="Times New Roman" w:hAnsi="Times New Roman" w:cs="Times New Roman"/>
          <w:sz w:val="24"/>
          <w:szCs w:val="24"/>
        </w:rPr>
        <w:t xml:space="preserve"> ewes. </w:t>
      </w:r>
      <w:proofErr w:type="gramStart"/>
      <w:r>
        <w:rPr>
          <w:rFonts w:ascii="Times New Roman" w:hAnsi="Times New Roman" w:cs="Times New Roman"/>
          <w:sz w:val="24"/>
          <w:szCs w:val="24"/>
        </w:rPr>
        <w:t>Slovenian Veterinary Research/</w:t>
      </w:r>
      <w:proofErr w:type="spellStart"/>
      <w:r>
        <w:rPr>
          <w:rFonts w:ascii="Times New Roman" w:hAnsi="Times New Roman" w:cs="Times New Roman"/>
          <w:sz w:val="24"/>
          <w:szCs w:val="24"/>
        </w:rPr>
        <w:t>Slovenski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Veterinarski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Zbornik</w:t>
      </w:r>
      <w:proofErr w:type="spellEnd"/>
      <w:r>
        <w:rPr>
          <w:rFonts w:ascii="Times New Roman" w:hAnsi="Times New Roman" w:cs="Times New Roman"/>
          <w:sz w:val="24"/>
          <w:szCs w:val="24"/>
        </w:rPr>
        <w:t>, 56.</w:t>
      </w:r>
      <w:proofErr w:type="gramEnd"/>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Abdelrazek</w:t>
      </w:r>
      <w:proofErr w:type="spellEnd"/>
      <w:r>
        <w:rPr>
          <w:rFonts w:ascii="Times New Roman" w:hAnsi="Times New Roman" w:cs="Times New Roman"/>
          <w:sz w:val="24"/>
          <w:szCs w:val="24"/>
        </w:rPr>
        <w:t xml:space="preserve">, S. and R. Fayed (2025): Assessment of Selenium in </w:t>
      </w:r>
      <w:proofErr w:type="spellStart"/>
      <w:r>
        <w:rPr>
          <w:rFonts w:ascii="Times New Roman" w:hAnsi="Times New Roman" w:cs="Times New Roman"/>
          <w:sz w:val="24"/>
          <w:szCs w:val="24"/>
        </w:rPr>
        <w:t>Agrosystem</w:t>
      </w:r>
      <w:proofErr w:type="spellEnd"/>
      <w:r>
        <w:rPr>
          <w:rFonts w:ascii="Times New Roman" w:hAnsi="Times New Roman" w:cs="Times New Roman"/>
          <w:sz w:val="24"/>
          <w:szCs w:val="24"/>
        </w:rPr>
        <w:t xml:space="preserve"> of the Northwest Delta, Egypt. Alexandria Science Exchange Journal, 46(1): 1-15.</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Adadi</w:t>
      </w:r>
      <w:proofErr w:type="spellEnd"/>
      <w:r>
        <w:rPr>
          <w:rFonts w:ascii="Times New Roman" w:hAnsi="Times New Roman" w:cs="Times New Roman"/>
          <w:sz w:val="24"/>
          <w:szCs w:val="24"/>
        </w:rPr>
        <w:t xml:space="preserve">, P.,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V. </w:t>
      </w:r>
      <w:proofErr w:type="spellStart"/>
      <w:r>
        <w:rPr>
          <w:rFonts w:ascii="Times New Roman" w:hAnsi="Times New Roman" w:cs="Times New Roman"/>
          <w:sz w:val="24"/>
          <w:szCs w:val="24"/>
        </w:rPr>
        <w:t>Barakova</w:t>
      </w:r>
      <w:proofErr w:type="spellEnd"/>
      <w:r>
        <w:rPr>
          <w:rFonts w:ascii="Times New Roman" w:hAnsi="Times New Roman" w:cs="Times New Roman"/>
          <w:sz w:val="24"/>
          <w:szCs w:val="24"/>
        </w:rPr>
        <w:t xml:space="preserve">; K. Y. </w:t>
      </w:r>
      <w:proofErr w:type="spellStart"/>
      <w:r>
        <w:rPr>
          <w:rFonts w:ascii="Times New Roman" w:hAnsi="Times New Roman" w:cs="Times New Roman"/>
          <w:sz w:val="24"/>
          <w:szCs w:val="24"/>
        </w:rPr>
        <w:t>Muravyov</w:t>
      </w:r>
      <w:proofErr w:type="spellEnd"/>
      <w:r>
        <w:rPr>
          <w:rFonts w:ascii="Times New Roman" w:hAnsi="Times New Roman" w:cs="Times New Roman"/>
          <w:sz w:val="24"/>
          <w:szCs w:val="24"/>
        </w:rPr>
        <w:t xml:space="preserve"> and E. F. </w:t>
      </w:r>
      <w:proofErr w:type="spellStart"/>
      <w:r>
        <w:rPr>
          <w:rFonts w:ascii="Times New Roman" w:hAnsi="Times New Roman" w:cs="Times New Roman"/>
          <w:sz w:val="24"/>
          <w:szCs w:val="24"/>
        </w:rPr>
        <w:t>Krivoshapkina</w:t>
      </w:r>
      <w:proofErr w:type="spellEnd"/>
      <w:r>
        <w:rPr>
          <w:rFonts w:ascii="Times New Roman" w:hAnsi="Times New Roman" w:cs="Times New Roman"/>
          <w:sz w:val="24"/>
          <w:szCs w:val="24"/>
        </w:rPr>
        <w:t xml:space="preserve"> (2019): Designing selenium functional foods and beverages: A review. Food Res Int., 120: 708e25.</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Aghwan</w:t>
      </w:r>
      <w:proofErr w:type="spellEnd"/>
      <w:r>
        <w:rPr>
          <w:rFonts w:ascii="Times New Roman" w:hAnsi="Times New Roman" w:cs="Times New Roman"/>
          <w:sz w:val="24"/>
          <w:szCs w:val="24"/>
        </w:rPr>
        <w:t xml:space="preserve">, Z. A.; A. Q. </w:t>
      </w:r>
      <w:proofErr w:type="spellStart"/>
      <w:r>
        <w:rPr>
          <w:rFonts w:ascii="Times New Roman" w:hAnsi="Times New Roman" w:cs="Times New Roman"/>
          <w:sz w:val="24"/>
          <w:szCs w:val="24"/>
        </w:rPr>
        <w:t>Sazili</w:t>
      </w:r>
      <w:proofErr w:type="spellEnd"/>
      <w:r>
        <w:rPr>
          <w:rFonts w:ascii="Times New Roman" w:hAnsi="Times New Roman" w:cs="Times New Roman"/>
          <w:sz w:val="24"/>
          <w:szCs w:val="24"/>
        </w:rPr>
        <w:t xml:space="preserve">; A. R. </w:t>
      </w:r>
      <w:proofErr w:type="spellStart"/>
      <w:r>
        <w:rPr>
          <w:rFonts w:ascii="Times New Roman" w:hAnsi="Times New Roman" w:cs="Times New Roman"/>
          <w:sz w:val="24"/>
          <w:szCs w:val="24"/>
        </w:rPr>
        <w:t>Alimon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M.Goh</w:t>
      </w:r>
      <w:proofErr w:type="spellEnd"/>
      <w:r>
        <w:rPr>
          <w:rFonts w:ascii="Times New Roman" w:hAnsi="Times New Roman" w:cs="Times New Roman"/>
          <w:sz w:val="24"/>
          <w:szCs w:val="24"/>
        </w:rPr>
        <w:t xml:space="preserve"> and M. </w:t>
      </w:r>
      <w:proofErr w:type="spellStart"/>
      <w:r>
        <w:rPr>
          <w:rFonts w:ascii="Times New Roman" w:hAnsi="Times New Roman" w:cs="Times New Roman"/>
          <w:sz w:val="24"/>
          <w:szCs w:val="24"/>
        </w:rPr>
        <w:t>Hilmi</w:t>
      </w:r>
      <w:proofErr w:type="spellEnd"/>
      <w:r>
        <w:rPr>
          <w:rFonts w:ascii="Times New Roman" w:hAnsi="Times New Roman" w:cs="Times New Roman"/>
          <w:sz w:val="24"/>
          <w:szCs w:val="24"/>
        </w:rPr>
        <w:t xml:space="preserve"> (2013): Blood </w:t>
      </w:r>
      <w:proofErr w:type="spellStart"/>
      <w:r>
        <w:rPr>
          <w:rFonts w:ascii="Times New Roman" w:hAnsi="Times New Roman" w:cs="Times New Roman"/>
          <w:sz w:val="24"/>
          <w:szCs w:val="24"/>
        </w:rPr>
        <w:t>haematology</w:t>
      </w:r>
      <w:proofErr w:type="spellEnd"/>
      <w:r>
        <w:rPr>
          <w:rFonts w:ascii="Times New Roman" w:hAnsi="Times New Roman" w:cs="Times New Roman"/>
          <w:sz w:val="24"/>
          <w:szCs w:val="24"/>
        </w:rPr>
        <w:t xml:space="preserve">, serum thyroid hormones and glutathione peroxidase status in </w:t>
      </w:r>
      <w:proofErr w:type="spellStart"/>
      <w:r>
        <w:rPr>
          <w:rFonts w:ascii="Times New Roman" w:hAnsi="Times New Roman" w:cs="Times New Roman"/>
          <w:sz w:val="24"/>
          <w:szCs w:val="24"/>
        </w:rPr>
        <w:t>Kacang</w:t>
      </w:r>
      <w:proofErr w:type="spellEnd"/>
      <w:r>
        <w:rPr>
          <w:rFonts w:ascii="Times New Roman" w:hAnsi="Times New Roman" w:cs="Times New Roman"/>
          <w:sz w:val="24"/>
          <w:szCs w:val="24"/>
        </w:rPr>
        <w:t xml:space="preserve"> goats fed inorganic iodine and selenium supplemented diets. Asian-Australasian J. Anim. Sci., 26: 1577–82.</w:t>
      </w:r>
    </w:p>
    <w:bookmarkEnd w:id="17"/>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Alahmadi</w:t>
      </w:r>
      <w:proofErr w:type="spellEnd"/>
      <w:r>
        <w:rPr>
          <w:rFonts w:ascii="Times New Roman" w:hAnsi="Times New Roman" w:cs="Times New Roman"/>
          <w:sz w:val="24"/>
          <w:szCs w:val="24"/>
        </w:rPr>
        <w:t>, B. A.; S. H. El-</w:t>
      </w:r>
      <w:proofErr w:type="spellStart"/>
      <w:r>
        <w:rPr>
          <w:rFonts w:ascii="Times New Roman" w:hAnsi="Times New Roman" w:cs="Times New Roman"/>
          <w:sz w:val="24"/>
          <w:szCs w:val="24"/>
        </w:rPr>
        <w:t>Alfy</w:t>
      </w:r>
      <w:proofErr w:type="spellEnd"/>
      <w:r>
        <w:rPr>
          <w:rFonts w:ascii="Times New Roman" w:hAnsi="Times New Roman" w:cs="Times New Roman"/>
          <w:sz w:val="24"/>
          <w:szCs w:val="24"/>
        </w:rPr>
        <w:t xml:space="preserve">; A. M. </w:t>
      </w:r>
      <w:proofErr w:type="spellStart"/>
      <w:r>
        <w:rPr>
          <w:rFonts w:ascii="Times New Roman" w:hAnsi="Times New Roman" w:cs="Times New Roman"/>
          <w:sz w:val="24"/>
          <w:szCs w:val="24"/>
        </w:rPr>
        <w:t>Hemaid</w:t>
      </w:r>
      <w:proofErr w:type="spellEnd"/>
      <w:r>
        <w:rPr>
          <w:rFonts w:ascii="Times New Roman" w:hAnsi="Times New Roman" w:cs="Times New Roman"/>
          <w:sz w:val="24"/>
          <w:szCs w:val="24"/>
        </w:rPr>
        <w:t xml:space="preserve"> and I. M. Abdel-</w:t>
      </w:r>
      <w:proofErr w:type="spellStart"/>
      <w:r>
        <w:rPr>
          <w:rFonts w:ascii="Times New Roman" w:hAnsi="Times New Roman" w:cs="Times New Roman"/>
          <w:sz w:val="24"/>
          <w:szCs w:val="24"/>
        </w:rPr>
        <w:t>Nabi</w:t>
      </w:r>
      <w:proofErr w:type="spellEnd"/>
      <w:r>
        <w:rPr>
          <w:rFonts w:ascii="Times New Roman" w:hAnsi="Times New Roman" w:cs="Times New Roman"/>
          <w:sz w:val="24"/>
          <w:szCs w:val="24"/>
        </w:rPr>
        <w:t xml:space="preserve"> (2020): The protective effects of vitamin E against selenium-induced oxidative damage and hepatotoxicity in rats. J. </w:t>
      </w:r>
      <w:proofErr w:type="spellStart"/>
      <w:r>
        <w:rPr>
          <w:rFonts w:ascii="Times New Roman" w:hAnsi="Times New Roman" w:cs="Times New Roman"/>
          <w:sz w:val="24"/>
          <w:szCs w:val="24"/>
        </w:rPr>
        <w:t>Taibah</w:t>
      </w:r>
      <w:proofErr w:type="spellEnd"/>
      <w:r>
        <w:rPr>
          <w:rFonts w:ascii="Times New Roman" w:hAnsi="Times New Roman" w:cs="Times New Roman"/>
          <w:sz w:val="24"/>
          <w:szCs w:val="24"/>
        </w:rPr>
        <w:t>. Univ. Sci., 14: 709–720.</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Alimohamady</w:t>
      </w:r>
      <w:proofErr w:type="spellEnd"/>
      <w:r>
        <w:rPr>
          <w:rFonts w:ascii="Times New Roman" w:hAnsi="Times New Roman" w:cs="Times New Roman"/>
          <w:sz w:val="24"/>
          <w:szCs w:val="24"/>
        </w:rPr>
        <w:t xml:space="preserve">, R.; H. </w:t>
      </w:r>
      <w:proofErr w:type="spellStart"/>
      <w:r>
        <w:rPr>
          <w:rFonts w:ascii="Times New Roman" w:hAnsi="Times New Roman" w:cs="Times New Roman"/>
          <w:sz w:val="24"/>
          <w:szCs w:val="24"/>
        </w:rPr>
        <w:t>Aliarabi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Bahari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 H. </w:t>
      </w:r>
      <w:proofErr w:type="spellStart"/>
      <w:r>
        <w:rPr>
          <w:rFonts w:ascii="Times New Roman" w:hAnsi="Times New Roman" w:cs="Times New Roman"/>
          <w:sz w:val="24"/>
          <w:szCs w:val="24"/>
        </w:rPr>
        <w:t>Dezfoulian</w:t>
      </w:r>
      <w:proofErr w:type="spellEnd"/>
      <w:r>
        <w:rPr>
          <w:rFonts w:ascii="Times New Roman" w:hAnsi="Times New Roman" w:cs="Times New Roman"/>
          <w:sz w:val="24"/>
          <w:szCs w:val="24"/>
        </w:rPr>
        <w:t xml:space="preserve"> (2013): Influence of different amounts and sources of selenium supplementation on performance, some blood parameters, and nutrient digestibility in lambs. Biological Trace Element Research, 154, 45-54. </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Aljaf</w:t>
      </w:r>
      <w:proofErr w:type="spellEnd"/>
      <w:r>
        <w:rPr>
          <w:rFonts w:ascii="Times New Roman" w:hAnsi="Times New Roman" w:cs="Times New Roman"/>
          <w:sz w:val="24"/>
          <w:szCs w:val="24"/>
        </w:rPr>
        <w:t xml:space="preserve">, K. A.; M. N. </w:t>
      </w:r>
      <w:proofErr w:type="spellStart"/>
      <w:r>
        <w:rPr>
          <w:rFonts w:ascii="Times New Roman" w:hAnsi="Times New Roman" w:cs="Times New Roman"/>
          <w:sz w:val="24"/>
          <w:szCs w:val="24"/>
        </w:rPr>
        <w:t>Bolshakova</w:t>
      </w:r>
      <w:proofErr w:type="spellEnd"/>
      <w:r>
        <w:rPr>
          <w:rFonts w:ascii="Times New Roman" w:hAnsi="Times New Roman" w:cs="Times New Roman"/>
          <w:sz w:val="24"/>
          <w:szCs w:val="24"/>
        </w:rPr>
        <w:t xml:space="preserve"> (2023):  Nano-selenium-mediated alterations in lipid profile, liver and renal functions, and protein parameters in </w:t>
      </w:r>
      <w:bookmarkStart w:id="19" w:name="_Hlk190591516"/>
      <w:r>
        <w:rPr>
          <w:rFonts w:ascii="Times New Roman" w:hAnsi="Times New Roman" w:cs="Times New Roman"/>
          <w:sz w:val="24"/>
          <w:szCs w:val="24"/>
        </w:rPr>
        <w:t>male lambs</w:t>
      </w:r>
      <w:bookmarkEnd w:id="19"/>
      <w:r>
        <w:rPr>
          <w:rFonts w:ascii="Times New Roman" w:hAnsi="Times New Roman" w:cs="Times New Roman"/>
          <w:sz w:val="24"/>
          <w:szCs w:val="24"/>
        </w:rPr>
        <w:t xml:space="preserve">: An experimental study. RUDN J </w:t>
      </w:r>
      <w:proofErr w:type="spellStart"/>
      <w:r>
        <w:rPr>
          <w:rFonts w:ascii="Times New Roman" w:hAnsi="Times New Roman" w:cs="Times New Roman"/>
          <w:sz w:val="24"/>
          <w:szCs w:val="24"/>
        </w:rPr>
        <w:t>Agron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Anim</w:t>
      </w:r>
      <w:proofErr w:type="spellEnd"/>
      <w:r>
        <w:rPr>
          <w:rFonts w:ascii="Times New Roman" w:hAnsi="Times New Roman" w:cs="Times New Roman"/>
          <w:sz w:val="24"/>
          <w:szCs w:val="24"/>
        </w:rPr>
        <w:t xml:space="preserve"> Ind., 18 (2), 230-240.</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AOAC (2019): Official Methods of Analysis of AOAC international. </w:t>
      </w:r>
      <w:proofErr w:type="gramStart"/>
      <w:r>
        <w:rPr>
          <w:rFonts w:ascii="Times New Roman" w:hAnsi="Times New Roman" w:cs="Times New Roman"/>
          <w:sz w:val="24"/>
          <w:szCs w:val="24"/>
        </w:rPr>
        <w:t>Association of Analytical Chemists.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21st ed. Rockville, MD., USA.</w:t>
      </w:r>
      <w:proofErr w:type="gramEnd"/>
    </w:p>
    <w:p w:rsidR="00427927" w:rsidRDefault="00D00C91">
      <w:pPr>
        <w:spacing w:after="160" w:line="240" w:lineRule="auto"/>
        <w:ind w:left="360" w:hanging="360"/>
        <w:jc w:val="both"/>
        <w:rPr>
          <w:rFonts w:ascii="Times New Roman" w:hAnsi="Times New Roman" w:cs="Times New Roman"/>
          <w:sz w:val="24"/>
          <w:szCs w:val="24"/>
        </w:rPr>
      </w:pPr>
      <w:bookmarkStart w:id="20" w:name="_Hlk190635456"/>
      <w:proofErr w:type="spellStart"/>
      <w:r>
        <w:rPr>
          <w:rFonts w:ascii="Times New Roman" w:hAnsi="Times New Roman" w:cs="Times New Roman"/>
          <w:sz w:val="24"/>
          <w:szCs w:val="24"/>
        </w:rPr>
        <w:t>Arshad</w:t>
      </w:r>
      <w:bookmarkEnd w:id="20"/>
      <w:proofErr w:type="spellEnd"/>
      <w:r>
        <w:rPr>
          <w:rFonts w:ascii="Times New Roman" w:hAnsi="Times New Roman" w:cs="Times New Roman"/>
          <w:sz w:val="24"/>
          <w:szCs w:val="24"/>
        </w:rPr>
        <w:t xml:space="preserve">, M.; H. M. </w:t>
      </w:r>
      <w:proofErr w:type="spellStart"/>
      <w:r>
        <w:rPr>
          <w:rFonts w:ascii="Times New Roman" w:hAnsi="Times New Roman" w:cs="Times New Roman"/>
          <w:sz w:val="24"/>
          <w:szCs w:val="24"/>
        </w:rPr>
        <w:t>Ebeid</w:t>
      </w:r>
      <w:proofErr w:type="spellEnd"/>
      <w:r>
        <w:rPr>
          <w:rFonts w:ascii="Times New Roman" w:hAnsi="Times New Roman" w:cs="Times New Roman"/>
          <w:sz w:val="24"/>
          <w:szCs w:val="24"/>
        </w:rPr>
        <w:t xml:space="preserve"> and F. Hassan (2021): Revisiting the effects of different dietary sources of selenium on the health and </w:t>
      </w:r>
      <w:r>
        <w:rPr>
          <w:rFonts w:ascii="Times New Roman" w:hAnsi="Times New Roman" w:cs="Times New Roman"/>
          <w:sz w:val="24"/>
          <w:szCs w:val="24"/>
        </w:rPr>
        <w:lastRenderedPageBreak/>
        <w:t>performance of dairy animals: a review. Biol. Trace Elem. Res., 199:3319 - 3337</w:t>
      </w:r>
    </w:p>
    <w:bookmarkEnd w:id="18"/>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Ashmawy</w:t>
      </w:r>
      <w:proofErr w:type="spellEnd"/>
      <w:r>
        <w:rPr>
          <w:rFonts w:ascii="Times New Roman" w:hAnsi="Times New Roman" w:cs="Times New Roman"/>
          <w:sz w:val="24"/>
          <w:szCs w:val="24"/>
        </w:rPr>
        <w:t>, B. M. (1980): Comparison of three techniques for the estimation of the milk production of small ruminants. Egyptian J. Anim. Prod., 20: 11- 16.</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Bagnicka</w:t>
      </w:r>
      <w:proofErr w:type="spellEnd"/>
      <w:r>
        <w:rPr>
          <w:rFonts w:ascii="Times New Roman" w:hAnsi="Times New Roman" w:cs="Times New Roman"/>
          <w:sz w:val="24"/>
          <w:szCs w:val="24"/>
        </w:rPr>
        <w:t xml:space="preserve">, E.; E. M. </w:t>
      </w:r>
      <w:proofErr w:type="spellStart"/>
      <w:r>
        <w:rPr>
          <w:rFonts w:ascii="Times New Roman" w:hAnsi="Times New Roman" w:cs="Times New Roman"/>
          <w:sz w:val="24"/>
          <w:szCs w:val="24"/>
        </w:rPr>
        <w:t>Kościuczuk</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Jarczak</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Jóźwik</w:t>
      </w:r>
      <w:proofErr w:type="spellEnd"/>
      <w:r>
        <w:rPr>
          <w:rFonts w:ascii="Times New Roman" w:hAnsi="Times New Roman" w:cs="Times New Roman"/>
          <w:sz w:val="24"/>
          <w:szCs w:val="24"/>
        </w:rPr>
        <w:t>; 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Strzałkowska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Słoniewska</w:t>
      </w:r>
      <w:proofErr w:type="spellEnd"/>
      <w:r>
        <w:rPr>
          <w:rFonts w:ascii="Times New Roman" w:hAnsi="Times New Roman" w:cs="Times New Roman"/>
          <w:sz w:val="24"/>
          <w:szCs w:val="24"/>
        </w:rPr>
        <w:t xml:space="preserve"> and J. </w:t>
      </w:r>
      <w:proofErr w:type="spellStart"/>
      <w:r>
        <w:rPr>
          <w:rFonts w:ascii="Times New Roman" w:hAnsi="Times New Roman" w:cs="Times New Roman"/>
          <w:sz w:val="24"/>
          <w:szCs w:val="24"/>
        </w:rPr>
        <w:t>Krzyżewski</w:t>
      </w:r>
      <w:proofErr w:type="spellEnd"/>
      <w:r>
        <w:rPr>
          <w:rFonts w:ascii="Times New Roman" w:hAnsi="Times New Roman" w:cs="Times New Roman"/>
          <w:sz w:val="24"/>
          <w:szCs w:val="24"/>
        </w:rPr>
        <w:t xml:space="preserve"> (2017): The effect of inorganic and organic selenium added to diets on milk yield, milk chemical and mineral composition and the blood serum metabolic profile of dairy cows. </w:t>
      </w:r>
      <w:proofErr w:type="spellStart"/>
      <w:r>
        <w:rPr>
          <w:rFonts w:ascii="Times New Roman" w:hAnsi="Times New Roman" w:cs="Times New Roman"/>
          <w:sz w:val="24"/>
          <w:szCs w:val="24"/>
        </w:rPr>
        <w:t>Anim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xml:space="preserve"> Paper Rep., 35(1):17–33</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Barcelos</w:t>
      </w:r>
      <w:proofErr w:type="spellEnd"/>
      <w:r>
        <w:rPr>
          <w:rFonts w:ascii="Times New Roman" w:hAnsi="Times New Roman" w:cs="Times New Roman"/>
          <w:sz w:val="24"/>
          <w:szCs w:val="24"/>
        </w:rPr>
        <w:t xml:space="preserve">, B.; V. Gomes; A. M. Vidal; J. E. de </w:t>
      </w:r>
      <w:proofErr w:type="spellStart"/>
      <w:r>
        <w:rPr>
          <w:rFonts w:ascii="Times New Roman" w:hAnsi="Times New Roman" w:cs="Times New Roman"/>
          <w:sz w:val="24"/>
          <w:szCs w:val="24"/>
        </w:rPr>
        <w:t>Freitas</w:t>
      </w:r>
      <w:proofErr w:type="spellEnd"/>
      <w:r>
        <w:rPr>
          <w:rFonts w:ascii="Times New Roman" w:hAnsi="Times New Roman" w:cs="Times New Roman"/>
          <w:sz w:val="24"/>
          <w:szCs w:val="24"/>
        </w:rPr>
        <w:t xml:space="preserve">; M. L. de </w:t>
      </w:r>
      <w:proofErr w:type="spellStart"/>
      <w:r>
        <w:rPr>
          <w:rFonts w:ascii="Times New Roman" w:hAnsi="Times New Roman" w:cs="Times New Roman"/>
          <w:sz w:val="24"/>
          <w:szCs w:val="24"/>
        </w:rPr>
        <w:t>Araújo</w:t>
      </w:r>
      <w:proofErr w:type="spellEnd"/>
      <w:r>
        <w:rPr>
          <w:rFonts w:ascii="Times New Roman" w:hAnsi="Times New Roman" w:cs="Times New Roman"/>
          <w:sz w:val="24"/>
          <w:szCs w:val="24"/>
        </w:rPr>
        <w:t xml:space="preserve">; H. D. Alba and A. S. </w:t>
      </w:r>
      <w:proofErr w:type="spellStart"/>
      <w:r>
        <w:rPr>
          <w:rFonts w:ascii="Times New Roman" w:hAnsi="Times New Roman" w:cs="Times New Roman"/>
          <w:sz w:val="24"/>
          <w:szCs w:val="24"/>
        </w:rPr>
        <w:t>Netto</w:t>
      </w:r>
      <w:proofErr w:type="spellEnd"/>
      <w:r>
        <w:rPr>
          <w:rFonts w:ascii="Times New Roman" w:hAnsi="Times New Roman" w:cs="Times New Roman"/>
          <w:sz w:val="24"/>
          <w:szCs w:val="24"/>
        </w:rPr>
        <w:t xml:space="preserve"> (2022): Effect of selenium and vitamin E supplementation on the metabolic status of dairy goats and respective goat kids in the </w:t>
      </w:r>
      <w:proofErr w:type="spellStart"/>
      <w:r>
        <w:rPr>
          <w:rFonts w:ascii="Times New Roman" w:hAnsi="Times New Roman" w:cs="Times New Roman"/>
          <w:sz w:val="24"/>
          <w:szCs w:val="24"/>
        </w:rPr>
        <w:t>peripartum</w:t>
      </w:r>
      <w:proofErr w:type="spellEnd"/>
      <w:r>
        <w:rPr>
          <w:rFonts w:ascii="Times New Roman" w:hAnsi="Times New Roman" w:cs="Times New Roman"/>
          <w:sz w:val="24"/>
          <w:szCs w:val="24"/>
        </w:rPr>
        <w:t xml:space="preserve"> period. Trop. Anim. Health Prod., 54, 1–13</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Barcelos</w:t>
      </w:r>
      <w:proofErr w:type="spellEnd"/>
      <w:r>
        <w:rPr>
          <w:rFonts w:ascii="Times New Roman" w:hAnsi="Times New Roman" w:cs="Times New Roman"/>
          <w:sz w:val="24"/>
          <w:szCs w:val="24"/>
        </w:rPr>
        <w:t xml:space="preserve">, B.; </w:t>
      </w:r>
      <w:bookmarkStart w:id="21" w:name="_Hlk190609077"/>
      <w:r>
        <w:rPr>
          <w:rFonts w:ascii="Times New Roman" w:hAnsi="Times New Roman" w:cs="Times New Roman"/>
          <w:sz w:val="24"/>
          <w:szCs w:val="24"/>
        </w:rPr>
        <w:t xml:space="preserve">V. Gomes; A. M. Vidal; </w:t>
      </w:r>
      <w:bookmarkEnd w:id="21"/>
      <w:r>
        <w:rPr>
          <w:rFonts w:ascii="Times New Roman" w:hAnsi="Times New Roman" w:cs="Times New Roman"/>
          <w:sz w:val="24"/>
          <w:szCs w:val="24"/>
        </w:rPr>
        <w:t xml:space="preserve">J. E. de </w:t>
      </w:r>
      <w:proofErr w:type="spellStart"/>
      <w:r>
        <w:rPr>
          <w:rFonts w:ascii="Times New Roman" w:hAnsi="Times New Roman" w:cs="Times New Roman"/>
          <w:sz w:val="24"/>
          <w:szCs w:val="24"/>
        </w:rPr>
        <w:t>Freitas</w:t>
      </w:r>
      <w:proofErr w:type="spellEnd"/>
      <w:r>
        <w:rPr>
          <w:rFonts w:ascii="Times New Roman" w:hAnsi="Times New Roman" w:cs="Times New Roman"/>
          <w:sz w:val="24"/>
          <w:szCs w:val="24"/>
        </w:rPr>
        <w:t xml:space="preserve">; M. L. de </w:t>
      </w:r>
      <w:proofErr w:type="spellStart"/>
      <w:r>
        <w:rPr>
          <w:rFonts w:ascii="Times New Roman" w:hAnsi="Times New Roman" w:cs="Times New Roman"/>
          <w:sz w:val="24"/>
          <w:szCs w:val="24"/>
        </w:rPr>
        <w:t>Araújo</w:t>
      </w:r>
      <w:proofErr w:type="spellEnd"/>
      <w:r>
        <w:rPr>
          <w:rFonts w:ascii="Times New Roman" w:hAnsi="Times New Roman" w:cs="Times New Roman"/>
          <w:sz w:val="24"/>
          <w:szCs w:val="24"/>
        </w:rPr>
        <w:t xml:space="preserve">; H. D. Alba and A. S. </w:t>
      </w:r>
      <w:proofErr w:type="spellStart"/>
      <w:r>
        <w:rPr>
          <w:rFonts w:ascii="Times New Roman" w:hAnsi="Times New Roman" w:cs="Times New Roman"/>
          <w:sz w:val="24"/>
          <w:szCs w:val="24"/>
        </w:rPr>
        <w:t>Netto</w:t>
      </w:r>
      <w:proofErr w:type="spellEnd"/>
      <w:r>
        <w:rPr>
          <w:rFonts w:ascii="Times New Roman" w:hAnsi="Times New Roman" w:cs="Times New Roman"/>
          <w:sz w:val="24"/>
          <w:szCs w:val="24"/>
        </w:rPr>
        <w:t xml:space="preserve"> (2023):  Milk yield, composition and immune status of dairy goats and respective goat kids fed diets with selenium and vitamin E supplementation. Small Ruminant Research, 225: 106999.</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Bolshakova</w:t>
      </w:r>
      <w:proofErr w:type="spellEnd"/>
      <w:r>
        <w:rPr>
          <w:rFonts w:ascii="Times New Roman" w:hAnsi="Times New Roman" w:cs="Times New Roman"/>
          <w:sz w:val="24"/>
          <w:szCs w:val="24"/>
        </w:rPr>
        <w:t>, M.; K. A. 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Aljaf</w:t>
      </w:r>
      <w:proofErr w:type="spellEnd"/>
      <w:r>
        <w:rPr>
          <w:rFonts w:ascii="Times New Roman" w:hAnsi="Times New Roman" w:cs="Times New Roman"/>
          <w:sz w:val="24"/>
          <w:szCs w:val="24"/>
        </w:rPr>
        <w:t xml:space="preserve"> (2022): The effect of dietary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-selenium and cannabis seeds on liver tissues and functions in male </w:t>
      </w:r>
      <w:bookmarkStart w:id="22" w:name="_Hlk190594868"/>
      <w:proofErr w:type="spellStart"/>
      <w:r>
        <w:rPr>
          <w:rFonts w:ascii="Times New Roman" w:hAnsi="Times New Roman" w:cs="Times New Roman"/>
          <w:sz w:val="24"/>
          <w:szCs w:val="24"/>
        </w:rPr>
        <w:t>Karadi</w:t>
      </w:r>
      <w:proofErr w:type="spellEnd"/>
      <w:r>
        <w:rPr>
          <w:rFonts w:ascii="Times New Roman" w:hAnsi="Times New Roman" w:cs="Times New Roman"/>
          <w:sz w:val="24"/>
          <w:szCs w:val="24"/>
        </w:rPr>
        <w:t xml:space="preserve"> lambs</w:t>
      </w:r>
      <w:bookmarkEnd w:id="22"/>
      <w:r>
        <w:rPr>
          <w:rFonts w:ascii="Times New Roman" w:hAnsi="Times New Roman" w:cs="Times New Roman"/>
          <w:sz w:val="24"/>
          <w:szCs w:val="24"/>
        </w:rPr>
        <w:t xml:space="preserve">. J Pharm </w:t>
      </w:r>
      <w:proofErr w:type="spellStart"/>
      <w:r>
        <w:rPr>
          <w:rFonts w:ascii="Times New Roman" w:hAnsi="Times New Roman" w:cs="Times New Roman"/>
          <w:sz w:val="24"/>
          <w:szCs w:val="24"/>
        </w:rPr>
        <w:t>Negat</w:t>
      </w:r>
      <w:proofErr w:type="spellEnd"/>
      <w:r>
        <w:rPr>
          <w:rFonts w:ascii="Times New Roman" w:hAnsi="Times New Roman" w:cs="Times New Roman"/>
          <w:sz w:val="24"/>
          <w:szCs w:val="24"/>
        </w:rPr>
        <w:t xml:space="preserve"> Results, 13 (5), 1051-1057.</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Budak</w:t>
      </w:r>
      <w:proofErr w:type="spellEnd"/>
      <w:r>
        <w:rPr>
          <w:rFonts w:ascii="Times New Roman" w:hAnsi="Times New Roman" w:cs="Times New Roman"/>
          <w:sz w:val="24"/>
          <w:szCs w:val="24"/>
        </w:rPr>
        <w:t xml:space="preserve">, D. (2024): Effects of Nano Selenium on Some Metabolic and Rumen Parameters in </w:t>
      </w:r>
      <w:bookmarkStart w:id="23" w:name="_Hlk190591612"/>
      <w:proofErr w:type="spellStart"/>
      <w:r>
        <w:rPr>
          <w:rFonts w:ascii="Times New Roman" w:hAnsi="Times New Roman" w:cs="Times New Roman"/>
          <w:sz w:val="24"/>
          <w:szCs w:val="24"/>
        </w:rPr>
        <w:t>Dorper</w:t>
      </w:r>
      <w:proofErr w:type="spellEnd"/>
      <w:r>
        <w:rPr>
          <w:rFonts w:ascii="Times New Roman" w:hAnsi="Times New Roman" w:cs="Times New Roman"/>
          <w:sz w:val="24"/>
          <w:szCs w:val="24"/>
        </w:rPr>
        <w:t xml:space="preserve"> Sheep</w:t>
      </w:r>
      <w:bookmarkEnd w:id="23"/>
      <w:r>
        <w:rPr>
          <w:rFonts w:ascii="Times New Roman" w:hAnsi="Times New Roman" w:cs="Times New Roman"/>
          <w:sz w:val="24"/>
          <w:szCs w:val="24"/>
        </w:rPr>
        <w:t>. Van Vet J., 35 (1), 83-88.</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Chen, J.; F. Zhang; W. Guan; H. Song; M. </w:t>
      </w:r>
      <w:proofErr w:type="spellStart"/>
      <w:r>
        <w:rPr>
          <w:rFonts w:ascii="Times New Roman" w:hAnsi="Times New Roman" w:cs="Times New Roman"/>
          <w:sz w:val="24"/>
          <w:szCs w:val="24"/>
        </w:rPr>
        <w:t>Tian</w:t>
      </w:r>
      <w:proofErr w:type="spellEnd"/>
      <w:r>
        <w:rPr>
          <w:rFonts w:ascii="Times New Roman" w:hAnsi="Times New Roman" w:cs="Times New Roman"/>
          <w:sz w:val="24"/>
          <w:szCs w:val="24"/>
        </w:rPr>
        <w:t xml:space="preserve">, L. Cheng; K. Shi; J. Song; F. Chen; S. Zhang; F. Yang; C. </w:t>
      </w: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 xml:space="preserve"> and Y. Zhang (2019): Increasing selenium supply for heat-stressed or actively cooled sows improves piglet </w:t>
      </w:r>
      <w:proofErr w:type="spellStart"/>
      <w:r>
        <w:rPr>
          <w:rFonts w:ascii="Times New Roman" w:hAnsi="Times New Roman" w:cs="Times New Roman"/>
          <w:sz w:val="24"/>
          <w:szCs w:val="24"/>
        </w:rPr>
        <w:lastRenderedPageBreak/>
        <w:t>preweaning</w:t>
      </w:r>
      <w:proofErr w:type="spellEnd"/>
      <w:r>
        <w:rPr>
          <w:rFonts w:ascii="Times New Roman" w:hAnsi="Times New Roman" w:cs="Times New Roman"/>
          <w:sz w:val="24"/>
          <w:szCs w:val="24"/>
        </w:rPr>
        <w:t xml:space="preserve"> survival, colostrum and milk composition, as well as maternal selenium, antioxidant status and immunoglobulin transfer. J Trace Elem. Med. Biol., 52: 89-99. </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Cui, X., Z. Wang; Y. Tan; S. Chang; H. </w:t>
      </w:r>
      <w:proofErr w:type="spellStart"/>
      <w:r>
        <w:rPr>
          <w:rFonts w:ascii="Times New Roman" w:hAnsi="Times New Roman" w:cs="Times New Roman"/>
          <w:sz w:val="24"/>
          <w:szCs w:val="24"/>
        </w:rPr>
        <w:t>Zheng</w:t>
      </w:r>
      <w:proofErr w:type="spellEnd"/>
      <w:r>
        <w:rPr>
          <w:rFonts w:ascii="Times New Roman" w:hAnsi="Times New Roman" w:cs="Times New Roman"/>
          <w:sz w:val="24"/>
          <w:szCs w:val="24"/>
        </w:rPr>
        <w:t xml:space="preserve">; H. Wang; T. Yan; T. Guru and F. </w:t>
      </w:r>
      <w:proofErr w:type="spellStart"/>
      <w:r>
        <w:rPr>
          <w:rFonts w:ascii="Times New Roman" w:hAnsi="Times New Roman" w:cs="Times New Roman"/>
          <w:sz w:val="24"/>
          <w:szCs w:val="24"/>
        </w:rPr>
        <w:t>Hou</w:t>
      </w:r>
      <w:proofErr w:type="spellEnd"/>
      <w:r>
        <w:rPr>
          <w:rFonts w:ascii="Times New Roman" w:hAnsi="Times New Roman" w:cs="Times New Roman"/>
          <w:sz w:val="24"/>
          <w:szCs w:val="24"/>
        </w:rPr>
        <w:t xml:space="preserve"> (2021): Selenium yeast dietary supplement affects rumen bacterial population dynamics and fermentation parameters of Tibetan sheep (</w:t>
      </w:r>
      <w:proofErr w:type="spellStart"/>
      <w:r>
        <w:rPr>
          <w:rFonts w:ascii="Times New Roman" w:hAnsi="Times New Roman" w:cs="Times New Roman"/>
          <w:sz w:val="24"/>
          <w:szCs w:val="24"/>
        </w:rPr>
        <w:t>Ovis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aries</w:t>
      </w:r>
      <w:proofErr w:type="spellEnd"/>
      <w:proofErr w:type="gramEnd"/>
      <w:r>
        <w:rPr>
          <w:rFonts w:ascii="Times New Roman" w:hAnsi="Times New Roman" w:cs="Times New Roman"/>
          <w:sz w:val="24"/>
          <w:szCs w:val="24"/>
        </w:rPr>
        <w:t xml:space="preserve">) in alpine meadow. Front </w:t>
      </w:r>
      <w:proofErr w:type="spellStart"/>
      <w:r>
        <w:rPr>
          <w:rFonts w:ascii="Times New Roman" w:hAnsi="Times New Roman" w:cs="Times New Roman"/>
          <w:sz w:val="24"/>
          <w:szCs w:val="24"/>
        </w:rPr>
        <w:t>Microbiol</w:t>
      </w:r>
      <w:proofErr w:type="spellEnd"/>
      <w:r>
        <w:rPr>
          <w:rFonts w:ascii="Times New Roman" w:hAnsi="Times New Roman" w:cs="Times New Roman"/>
          <w:sz w:val="24"/>
          <w:szCs w:val="24"/>
        </w:rPr>
        <w:t xml:space="preserve">, 12, 663945. </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Duncan, D. B. (1955): Multiple range </w:t>
      </w:r>
      <w:proofErr w:type="gramStart"/>
      <w:r>
        <w:rPr>
          <w:rFonts w:ascii="Times New Roman" w:hAnsi="Times New Roman" w:cs="Times New Roman"/>
          <w:sz w:val="24"/>
          <w:szCs w:val="24"/>
        </w:rPr>
        <w:t>test</w:t>
      </w:r>
      <w:proofErr w:type="gramEnd"/>
      <w:r>
        <w:rPr>
          <w:rFonts w:ascii="Times New Roman" w:hAnsi="Times New Roman" w:cs="Times New Roman"/>
          <w:sz w:val="24"/>
          <w:szCs w:val="24"/>
        </w:rPr>
        <w:t xml:space="preserve"> and multiple F-test. Biometrics, 11: 1-42.</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Economides, S. and A. </w:t>
      </w:r>
      <w:proofErr w:type="spellStart"/>
      <w:r>
        <w:rPr>
          <w:rFonts w:ascii="Times New Roman" w:hAnsi="Times New Roman" w:cs="Times New Roman"/>
          <w:sz w:val="24"/>
          <w:szCs w:val="24"/>
        </w:rPr>
        <w:t>Louca</w:t>
      </w:r>
      <w:proofErr w:type="spellEnd"/>
      <w:r>
        <w:rPr>
          <w:rFonts w:ascii="Times New Roman" w:hAnsi="Times New Roman" w:cs="Times New Roman"/>
          <w:sz w:val="24"/>
          <w:szCs w:val="24"/>
        </w:rPr>
        <w:t xml:space="preserve"> (1981): The effects of the quality and quantity of feed on the performance of pregnant and lactating goats. Proc. Int. </w:t>
      </w:r>
      <w:proofErr w:type="spellStart"/>
      <w:r>
        <w:rPr>
          <w:rFonts w:ascii="Times New Roman" w:hAnsi="Times New Roman" w:cs="Times New Roman"/>
          <w:sz w:val="24"/>
          <w:szCs w:val="24"/>
        </w:rPr>
        <w:t>Symp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Nutr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Syst. Goat Feeding, Tours, France, 286-291.</w:t>
      </w:r>
      <w:proofErr w:type="gramEnd"/>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Ferrari L.; D. </w:t>
      </w:r>
      <w:proofErr w:type="spellStart"/>
      <w:r>
        <w:rPr>
          <w:rFonts w:ascii="Times New Roman" w:hAnsi="Times New Roman" w:cs="Times New Roman"/>
          <w:sz w:val="24"/>
          <w:szCs w:val="24"/>
        </w:rPr>
        <w:t>Cattaneo</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Abbate</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Manoni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Ottoboni</w:t>
      </w:r>
      <w:proofErr w:type="spellEnd"/>
      <w:r>
        <w:rPr>
          <w:rFonts w:ascii="Times New Roman" w:hAnsi="Times New Roman" w:cs="Times New Roman"/>
          <w:sz w:val="24"/>
          <w:szCs w:val="24"/>
        </w:rPr>
        <w:t xml:space="preserve">; A. Luciano; C. Holst and L. </w:t>
      </w:r>
      <w:proofErr w:type="spellStart"/>
      <w:r>
        <w:rPr>
          <w:rFonts w:ascii="Times New Roman" w:hAnsi="Times New Roman" w:cs="Times New Roman"/>
          <w:sz w:val="24"/>
          <w:szCs w:val="24"/>
        </w:rPr>
        <w:t>Pinotti</w:t>
      </w:r>
      <w:proofErr w:type="spellEnd"/>
      <w:r>
        <w:rPr>
          <w:rFonts w:ascii="Times New Roman" w:hAnsi="Times New Roman" w:cs="Times New Roman"/>
          <w:sz w:val="24"/>
          <w:szCs w:val="24"/>
        </w:rPr>
        <w:t xml:space="preserve"> (2023): Advances in selenium supplementation: From selenium-enriched yeast to potential selenium-enriched insects, and selenium nanoparticles. Animal Nutrition, 14:193e203</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Gaafar</w:t>
      </w:r>
      <w:proofErr w:type="spellEnd"/>
      <w:r>
        <w:rPr>
          <w:rFonts w:ascii="Times New Roman" w:hAnsi="Times New Roman" w:cs="Times New Roman"/>
          <w:sz w:val="24"/>
          <w:szCs w:val="24"/>
        </w:rPr>
        <w:t>, H.; M. El-</w:t>
      </w:r>
      <w:proofErr w:type="spellStart"/>
      <w:r>
        <w:rPr>
          <w:rFonts w:ascii="Times New Roman" w:hAnsi="Times New Roman" w:cs="Times New Roman"/>
          <w:sz w:val="24"/>
          <w:szCs w:val="24"/>
        </w:rPr>
        <w:t>Nahrawy</w:t>
      </w:r>
      <w:proofErr w:type="spellEnd"/>
      <w:r>
        <w:rPr>
          <w:rFonts w:ascii="Times New Roman" w:hAnsi="Times New Roman" w:cs="Times New Roman"/>
          <w:sz w:val="24"/>
          <w:szCs w:val="24"/>
        </w:rPr>
        <w:t>; M. El-</w:t>
      </w:r>
      <w:proofErr w:type="spellStart"/>
      <w:r>
        <w:rPr>
          <w:rFonts w:ascii="Times New Roman" w:hAnsi="Times New Roman" w:cs="Times New Roman"/>
          <w:sz w:val="24"/>
          <w:szCs w:val="24"/>
        </w:rPr>
        <w:t>Gendy</w:t>
      </w:r>
      <w:proofErr w:type="spellEnd"/>
      <w:r>
        <w:rPr>
          <w:rFonts w:ascii="Times New Roman" w:hAnsi="Times New Roman" w:cs="Times New Roman"/>
          <w:sz w:val="24"/>
          <w:szCs w:val="24"/>
        </w:rPr>
        <w:t>; K. El-</w:t>
      </w:r>
      <w:proofErr w:type="spellStart"/>
      <w:r>
        <w:rPr>
          <w:rFonts w:ascii="Times New Roman" w:hAnsi="Times New Roman" w:cs="Times New Roman"/>
          <w:sz w:val="24"/>
          <w:szCs w:val="24"/>
        </w:rPr>
        <w:t>Riedy</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Zommara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Mesbah</w:t>
      </w:r>
      <w:proofErr w:type="spellEnd"/>
      <w:r>
        <w:rPr>
          <w:rFonts w:ascii="Times New Roman" w:hAnsi="Times New Roman" w:cs="Times New Roman"/>
          <w:sz w:val="24"/>
          <w:szCs w:val="24"/>
        </w:rPr>
        <w:t xml:space="preserve"> and M. </w:t>
      </w:r>
      <w:proofErr w:type="spellStart"/>
      <w:r>
        <w:rPr>
          <w:rFonts w:ascii="Times New Roman" w:hAnsi="Times New Roman" w:cs="Times New Roman"/>
          <w:sz w:val="24"/>
          <w:szCs w:val="24"/>
        </w:rPr>
        <w:t>Ghanimah</w:t>
      </w:r>
      <w:proofErr w:type="spellEnd"/>
      <w:r>
        <w:rPr>
          <w:rFonts w:ascii="Times New Roman" w:hAnsi="Times New Roman" w:cs="Times New Roman"/>
          <w:sz w:val="24"/>
          <w:szCs w:val="24"/>
        </w:rPr>
        <w:t xml:space="preserve"> (2021): Nutritional effect of different forms of selenium additive on productive performance of dairy </w:t>
      </w:r>
      <w:proofErr w:type="spellStart"/>
      <w:r>
        <w:rPr>
          <w:rFonts w:ascii="Times New Roman" w:hAnsi="Times New Roman" w:cs="Times New Roman"/>
          <w:sz w:val="24"/>
          <w:szCs w:val="24"/>
        </w:rPr>
        <w:t>Zaraibi</w:t>
      </w:r>
      <w:proofErr w:type="spellEnd"/>
      <w:r>
        <w:rPr>
          <w:rFonts w:ascii="Times New Roman" w:hAnsi="Times New Roman" w:cs="Times New Roman"/>
          <w:sz w:val="24"/>
          <w:szCs w:val="24"/>
        </w:rPr>
        <w:t xml:space="preserve"> goats and their suckling kids. </w:t>
      </w:r>
      <w:proofErr w:type="gramStart"/>
      <w:r>
        <w:rPr>
          <w:rFonts w:ascii="Times New Roman" w:hAnsi="Times New Roman" w:cs="Times New Roman"/>
          <w:sz w:val="24"/>
          <w:szCs w:val="24"/>
        </w:rPr>
        <w:t>Indian J. Vet.</w:t>
      </w:r>
      <w:proofErr w:type="gramEnd"/>
      <w:r>
        <w:rPr>
          <w:rFonts w:ascii="Times New Roman" w:hAnsi="Times New Roman" w:cs="Times New Roman"/>
          <w:sz w:val="24"/>
          <w:szCs w:val="24"/>
        </w:rPr>
        <w:t xml:space="preserve"> Res, 30(2), 10-19.</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Gangadoo</w:t>
      </w:r>
      <w:proofErr w:type="spellEnd"/>
      <w:r>
        <w:rPr>
          <w:rFonts w:ascii="Times New Roman" w:hAnsi="Times New Roman" w:cs="Times New Roman"/>
          <w:sz w:val="24"/>
          <w:szCs w:val="24"/>
        </w:rPr>
        <w:t xml:space="preserve">, S.; I. </w:t>
      </w:r>
      <w:proofErr w:type="spellStart"/>
      <w:r>
        <w:rPr>
          <w:rFonts w:ascii="Times New Roman" w:hAnsi="Times New Roman" w:cs="Times New Roman"/>
          <w:sz w:val="24"/>
          <w:szCs w:val="24"/>
        </w:rPr>
        <w:t>Dinev</w:t>
      </w:r>
      <w:proofErr w:type="spellEnd"/>
      <w:r>
        <w:rPr>
          <w:rFonts w:ascii="Times New Roman" w:hAnsi="Times New Roman" w:cs="Times New Roman"/>
          <w:sz w:val="24"/>
          <w:szCs w:val="24"/>
        </w:rPr>
        <w:t xml:space="preserve">; N. L. </w:t>
      </w:r>
      <w:proofErr w:type="spellStart"/>
      <w:r>
        <w:rPr>
          <w:rFonts w:ascii="Times New Roman" w:hAnsi="Times New Roman" w:cs="Times New Roman"/>
          <w:sz w:val="24"/>
          <w:szCs w:val="24"/>
        </w:rPr>
        <w:t>Willson</w:t>
      </w:r>
      <w:proofErr w:type="spellEnd"/>
      <w:r>
        <w:rPr>
          <w:rFonts w:ascii="Times New Roman" w:hAnsi="Times New Roman" w:cs="Times New Roman"/>
          <w:sz w:val="24"/>
          <w:szCs w:val="24"/>
        </w:rPr>
        <w:t>; R. J. Moore; J. Chapman and D. Stanley (2020): Nanoparticles of selenium as high bioavailable and non-toxic supplement alternatives for broiler chickens. Environmental Science and Pollution Research, 27, 16159-16166.</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Ghaderzadeh</w:t>
      </w:r>
      <w:proofErr w:type="spellEnd"/>
      <w:r>
        <w:rPr>
          <w:rFonts w:ascii="Times New Roman" w:hAnsi="Times New Roman" w:cs="Times New Roman"/>
          <w:sz w:val="24"/>
          <w:szCs w:val="24"/>
        </w:rPr>
        <w:t xml:space="preserve">, S. (2016): Effects of dietary protected conjugated linoleic acid (CLA) and different levels of Nano-Se on performance, </w:t>
      </w:r>
      <w:r>
        <w:rPr>
          <w:rFonts w:ascii="Times New Roman" w:hAnsi="Times New Roman" w:cs="Times New Roman"/>
          <w:sz w:val="24"/>
          <w:szCs w:val="24"/>
        </w:rPr>
        <w:lastRenderedPageBreak/>
        <w:t xml:space="preserve">some parameters of immune system fatty acids profiles of tissues and related genes in tissue and blood of male </w:t>
      </w:r>
      <w:proofErr w:type="spellStart"/>
      <w:r>
        <w:rPr>
          <w:rFonts w:ascii="Times New Roman" w:hAnsi="Times New Roman" w:cs="Times New Roman"/>
          <w:sz w:val="24"/>
          <w:szCs w:val="24"/>
        </w:rPr>
        <w:t>Moghani</w:t>
      </w:r>
      <w:proofErr w:type="spellEnd"/>
      <w:r>
        <w:rPr>
          <w:rFonts w:ascii="Times New Roman" w:hAnsi="Times New Roman" w:cs="Times New Roman"/>
          <w:sz w:val="24"/>
          <w:szCs w:val="24"/>
        </w:rPr>
        <w:t xml:space="preserve"> lambs.’ PhD Thesis, University of </w:t>
      </w:r>
      <w:proofErr w:type="spellStart"/>
      <w:r>
        <w:rPr>
          <w:rFonts w:ascii="Times New Roman" w:hAnsi="Times New Roman" w:cs="Times New Roman"/>
          <w:sz w:val="24"/>
          <w:szCs w:val="24"/>
        </w:rPr>
        <w:t>Mohaghegh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Ardabili</w:t>
      </w:r>
      <w:proofErr w:type="spellEnd"/>
      <w:r>
        <w:rPr>
          <w:rFonts w:ascii="Times New Roman" w:hAnsi="Times New Roman" w:cs="Times New Roman"/>
          <w:sz w:val="24"/>
          <w:szCs w:val="24"/>
        </w:rPr>
        <w:t>, Ardabil, Iran</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Goff, J. P. (2018): Invited review: Mineral absorption mechanisms, mineral interactions that affect acid–base and antioxidant status, and diet considerations to improve mineral status. </w:t>
      </w:r>
      <w:proofErr w:type="gramStart"/>
      <w:r>
        <w:rPr>
          <w:rFonts w:ascii="Times New Roman" w:hAnsi="Times New Roman" w:cs="Times New Roman"/>
          <w:sz w:val="24"/>
          <w:szCs w:val="24"/>
        </w:rPr>
        <w:t>Journal of Dairy Science, 101(4), 2763-2813.</w:t>
      </w:r>
      <w:proofErr w:type="gramEnd"/>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Goring, H. K. and P. J. Van </w:t>
      </w:r>
      <w:proofErr w:type="spellStart"/>
      <w:r>
        <w:rPr>
          <w:rFonts w:ascii="Times New Roman" w:hAnsi="Times New Roman" w:cs="Times New Roman"/>
          <w:sz w:val="24"/>
          <w:szCs w:val="24"/>
        </w:rPr>
        <w:t>Soest</w:t>
      </w:r>
      <w:proofErr w:type="spellEnd"/>
      <w:r>
        <w:rPr>
          <w:rFonts w:ascii="Times New Roman" w:hAnsi="Times New Roman" w:cs="Times New Roman"/>
          <w:sz w:val="24"/>
          <w:szCs w:val="24"/>
        </w:rPr>
        <w:t xml:space="preserve"> (1970): Forage fiber analysis U.S.D.A. Agricultural handbook No. 379.</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Gu</w:t>
      </w:r>
      <w:proofErr w:type="spellEnd"/>
      <w:proofErr w:type="gramEnd"/>
      <w:r>
        <w:rPr>
          <w:rFonts w:ascii="Times New Roman" w:hAnsi="Times New Roman" w:cs="Times New Roman"/>
          <w:sz w:val="24"/>
          <w:szCs w:val="24"/>
        </w:rPr>
        <w:t xml:space="preserve">, X. and C. </w:t>
      </w:r>
      <w:proofErr w:type="spellStart"/>
      <w:r>
        <w:rPr>
          <w:rFonts w:ascii="Times New Roman" w:hAnsi="Times New Roman" w:cs="Times New Roman"/>
          <w:sz w:val="24"/>
          <w:szCs w:val="24"/>
        </w:rPr>
        <w:t>Gao</w:t>
      </w:r>
      <w:proofErr w:type="spellEnd"/>
      <w:r>
        <w:rPr>
          <w:rFonts w:ascii="Times New Roman" w:hAnsi="Times New Roman" w:cs="Times New Roman"/>
          <w:sz w:val="24"/>
          <w:szCs w:val="24"/>
        </w:rPr>
        <w:t xml:space="preserve"> (2022): New horizons for selenium in animal nutrition and functional foods. Animal Nutrition</w:t>
      </w:r>
      <w:proofErr w:type="gramStart"/>
      <w:r>
        <w:rPr>
          <w:rFonts w:ascii="Times New Roman" w:hAnsi="Times New Roman" w:cs="Times New Roman"/>
          <w:sz w:val="24"/>
          <w:szCs w:val="24"/>
        </w:rPr>
        <w:t>,11</w:t>
      </w:r>
      <w:proofErr w:type="gramEnd"/>
      <w:r>
        <w:rPr>
          <w:rFonts w:ascii="Times New Roman" w:hAnsi="Times New Roman" w:cs="Times New Roman"/>
          <w:sz w:val="24"/>
          <w:szCs w:val="24"/>
        </w:rPr>
        <w:t>: 80e6.</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Haenlein</w:t>
      </w:r>
      <w:proofErr w:type="spellEnd"/>
      <w:r>
        <w:rPr>
          <w:rFonts w:ascii="Times New Roman" w:hAnsi="Times New Roman" w:cs="Times New Roman"/>
          <w:sz w:val="24"/>
          <w:szCs w:val="24"/>
        </w:rPr>
        <w:t xml:space="preserve">, G. F. W. and M. </w:t>
      </w:r>
      <w:proofErr w:type="spellStart"/>
      <w:r>
        <w:rPr>
          <w:rFonts w:ascii="Times New Roman" w:hAnsi="Times New Roman" w:cs="Times New Roman"/>
          <w:sz w:val="24"/>
          <w:szCs w:val="24"/>
        </w:rPr>
        <w:t>Anke</w:t>
      </w:r>
      <w:proofErr w:type="spellEnd"/>
      <w:r>
        <w:rPr>
          <w:rFonts w:ascii="Times New Roman" w:hAnsi="Times New Roman" w:cs="Times New Roman"/>
          <w:sz w:val="24"/>
          <w:szCs w:val="24"/>
        </w:rPr>
        <w:t xml:space="preserve"> (2011): Mineral and element research ingots: a review. </w:t>
      </w:r>
      <w:proofErr w:type="gramStart"/>
      <w:r>
        <w:rPr>
          <w:rFonts w:ascii="Times New Roman" w:hAnsi="Times New Roman" w:cs="Times New Roman"/>
          <w:sz w:val="24"/>
          <w:szCs w:val="24"/>
        </w:rPr>
        <w:t xml:space="preserve">Small </w:t>
      </w:r>
      <w:proofErr w:type="spellStart"/>
      <w:r>
        <w:rPr>
          <w:rFonts w:ascii="Times New Roman" w:hAnsi="Times New Roman" w:cs="Times New Roman"/>
          <w:sz w:val="24"/>
          <w:szCs w:val="24"/>
        </w:rPr>
        <w:t>Rumin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Res., 95(1): 2–19.</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Halawa</w:t>
      </w:r>
      <w:proofErr w:type="spellEnd"/>
      <w:r>
        <w:rPr>
          <w:rFonts w:ascii="Times New Roman" w:hAnsi="Times New Roman" w:cs="Times New Roman"/>
          <w:sz w:val="24"/>
          <w:szCs w:val="24"/>
        </w:rPr>
        <w:t xml:space="preserve">, E.; T. </w:t>
      </w:r>
      <w:proofErr w:type="spellStart"/>
      <w:r>
        <w:rPr>
          <w:rFonts w:ascii="Times New Roman" w:hAnsi="Times New Roman" w:cs="Times New Roman"/>
          <w:sz w:val="24"/>
          <w:szCs w:val="24"/>
        </w:rPr>
        <w:t>Imbabi</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Farid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Radwan</w:t>
      </w:r>
      <w:proofErr w:type="spellEnd"/>
      <w:r>
        <w:rPr>
          <w:rFonts w:ascii="Times New Roman" w:hAnsi="Times New Roman" w:cs="Times New Roman"/>
          <w:sz w:val="24"/>
          <w:szCs w:val="24"/>
        </w:rPr>
        <w:t xml:space="preserve"> and A. </w:t>
      </w:r>
      <w:proofErr w:type="spellStart"/>
      <w:r>
        <w:rPr>
          <w:rFonts w:ascii="Times New Roman" w:hAnsi="Times New Roman" w:cs="Times New Roman"/>
          <w:sz w:val="24"/>
          <w:szCs w:val="24"/>
        </w:rPr>
        <w:t>ElSayed</w:t>
      </w:r>
      <w:proofErr w:type="spellEnd"/>
      <w:r>
        <w:rPr>
          <w:rFonts w:ascii="Times New Roman" w:hAnsi="Times New Roman" w:cs="Times New Roman"/>
          <w:sz w:val="24"/>
          <w:szCs w:val="24"/>
        </w:rPr>
        <w:t xml:space="preserve"> (2023a): The influence of selenium nanoparticles and L-</w:t>
      </w:r>
      <w:proofErr w:type="spellStart"/>
      <w:r>
        <w:rPr>
          <w:rFonts w:ascii="Times New Roman" w:hAnsi="Times New Roman" w:cs="Times New Roman"/>
          <w:sz w:val="24"/>
          <w:szCs w:val="24"/>
        </w:rPr>
        <w:t>Carnitine</w:t>
      </w:r>
      <w:proofErr w:type="spellEnd"/>
      <w:r>
        <w:rPr>
          <w:rFonts w:ascii="Times New Roman" w:hAnsi="Times New Roman" w:cs="Times New Roman"/>
          <w:sz w:val="24"/>
          <w:szCs w:val="24"/>
        </w:rPr>
        <w:t xml:space="preserve"> on various biochemical markers and oxidative stress status in </w:t>
      </w:r>
      <w:bookmarkStart w:id="24" w:name="_Hlk190591560"/>
      <w:proofErr w:type="spellStart"/>
      <w:r>
        <w:rPr>
          <w:rFonts w:ascii="Times New Roman" w:hAnsi="Times New Roman" w:cs="Times New Roman"/>
          <w:sz w:val="24"/>
          <w:szCs w:val="24"/>
        </w:rPr>
        <w:t>Ossimi</w:t>
      </w:r>
      <w:proofErr w:type="spellEnd"/>
      <w:r>
        <w:rPr>
          <w:rFonts w:ascii="Times New Roman" w:hAnsi="Times New Roman" w:cs="Times New Roman"/>
          <w:sz w:val="24"/>
          <w:szCs w:val="24"/>
        </w:rPr>
        <w:t xml:space="preserve"> ewes</w:t>
      </w:r>
      <w:bookmarkEnd w:id="24"/>
      <w:r>
        <w:rPr>
          <w:rFonts w:ascii="Times New Roman" w:hAnsi="Times New Roman" w:cs="Times New Roman"/>
          <w:sz w:val="24"/>
          <w:szCs w:val="24"/>
        </w:rPr>
        <w:t xml:space="preserve"> during post-partum periods. </w:t>
      </w:r>
      <w:proofErr w:type="spellStart"/>
      <w:r>
        <w:rPr>
          <w:rFonts w:ascii="Times New Roman" w:hAnsi="Times New Roman" w:cs="Times New Roman"/>
          <w:sz w:val="24"/>
          <w:szCs w:val="24"/>
        </w:rPr>
        <w:t>Benha</w:t>
      </w:r>
      <w:proofErr w:type="spellEnd"/>
      <w:r>
        <w:rPr>
          <w:rFonts w:ascii="Times New Roman" w:hAnsi="Times New Roman" w:cs="Times New Roman"/>
          <w:sz w:val="24"/>
          <w:szCs w:val="24"/>
        </w:rPr>
        <w:t xml:space="preserve"> Veterinary Medical Journal, 44 (1), 34-38.</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Halawa</w:t>
      </w:r>
      <w:proofErr w:type="spellEnd"/>
      <w:r>
        <w:rPr>
          <w:rFonts w:ascii="Times New Roman" w:hAnsi="Times New Roman" w:cs="Times New Roman"/>
          <w:sz w:val="24"/>
          <w:szCs w:val="24"/>
        </w:rPr>
        <w:t xml:space="preserve">, </w:t>
      </w:r>
      <w:bookmarkStart w:id="25" w:name="_Hlk190637111"/>
      <w:r>
        <w:rPr>
          <w:rFonts w:ascii="Times New Roman" w:hAnsi="Times New Roman" w:cs="Times New Roman"/>
          <w:sz w:val="24"/>
          <w:szCs w:val="24"/>
        </w:rPr>
        <w:t xml:space="preserve">E.; T. </w:t>
      </w:r>
      <w:proofErr w:type="spellStart"/>
      <w:r>
        <w:rPr>
          <w:rFonts w:ascii="Times New Roman" w:hAnsi="Times New Roman" w:cs="Times New Roman"/>
          <w:sz w:val="24"/>
          <w:szCs w:val="24"/>
        </w:rPr>
        <w:t>Imbabi</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Farid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Radwan</w:t>
      </w:r>
      <w:proofErr w:type="spellEnd"/>
      <w:r>
        <w:rPr>
          <w:rFonts w:ascii="Times New Roman" w:hAnsi="Times New Roman" w:cs="Times New Roman"/>
          <w:sz w:val="24"/>
          <w:szCs w:val="24"/>
        </w:rPr>
        <w:t xml:space="preserve"> and A. </w:t>
      </w:r>
      <w:proofErr w:type="spellStart"/>
      <w:r>
        <w:rPr>
          <w:rFonts w:ascii="Times New Roman" w:hAnsi="Times New Roman" w:cs="Times New Roman"/>
          <w:sz w:val="24"/>
          <w:szCs w:val="24"/>
        </w:rPr>
        <w:t>ElSayed</w:t>
      </w:r>
      <w:bookmarkEnd w:id="25"/>
      <w:proofErr w:type="spellEnd"/>
      <w:r>
        <w:rPr>
          <w:rFonts w:ascii="Times New Roman" w:hAnsi="Times New Roman" w:cs="Times New Roman"/>
          <w:sz w:val="24"/>
          <w:szCs w:val="24"/>
        </w:rPr>
        <w:t xml:space="preserve"> (2023b): Ameliorating Effect of Selenium Nanoparticles and L-</w:t>
      </w:r>
      <w:proofErr w:type="spellStart"/>
      <w:r>
        <w:rPr>
          <w:rFonts w:ascii="Times New Roman" w:hAnsi="Times New Roman" w:cs="Times New Roman"/>
          <w:sz w:val="24"/>
          <w:szCs w:val="24"/>
        </w:rPr>
        <w:t>Carnitine</w:t>
      </w:r>
      <w:proofErr w:type="spellEnd"/>
      <w:r>
        <w:rPr>
          <w:rFonts w:ascii="Times New Roman" w:hAnsi="Times New Roman" w:cs="Times New Roman"/>
          <w:sz w:val="24"/>
          <w:szCs w:val="24"/>
        </w:rPr>
        <w:t xml:space="preserve"> on Some </w:t>
      </w:r>
      <w:proofErr w:type="spellStart"/>
      <w:r>
        <w:rPr>
          <w:rFonts w:ascii="Times New Roman" w:hAnsi="Times New Roman" w:cs="Times New Roman"/>
          <w:sz w:val="24"/>
          <w:szCs w:val="24"/>
        </w:rPr>
        <w:t>Haemato</w:t>
      </w:r>
      <w:proofErr w:type="spellEnd"/>
      <w:r>
        <w:rPr>
          <w:rFonts w:ascii="Times New Roman" w:hAnsi="Times New Roman" w:cs="Times New Roman"/>
          <w:sz w:val="24"/>
          <w:szCs w:val="24"/>
        </w:rPr>
        <w:t xml:space="preserve">-Biochemical Parameters and Oxidative Stress Status </w:t>
      </w: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Pregnancy Periods in </w:t>
      </w:r>
      <w:proofErr w:type="spellStart"/>
      <w:r>
        <w:rPr>
          <w:rFonts w:ascii="Times New Roman" w:hAnsi="Times New Roman" w:cs="Times New Roman"/>
          <w:sz w:val="24"/>
          <w:szCs w:val="24"/>
        </w:rPr>
        <w:t>Ossimi</w:t>
      </w:r>
      <w:proofErr w:type="spellEnd"/>
      <w:r>
        <w:rPr>
          <w:rFonts w:ascii="Times New Roman" w:hAnsi="Times New Roman" w:cs="Times New Roman"/>
          <w:sz w:val="24"/>
          <w:szCs w:val="24"/>
        </w:rPr>
        <w:t xml:space="preserve"> Ewes. Annals of Agricultural Science </w:t>
      </w:r>
      <w:proofErr w:type="spellStart"/>
      <w:r>
        <w:rPr>
          <w:rFonts w:ascii="Times New Roman" w:hAnsi="Times New Roman" w:cs="Times New Roman"/>
          <w:sz w:val="24"/>
          <w:szCs w:val="24"/>
        </w:rPr>
        <w:t>Moshtohor</w:t>
      </w:r>
      <w:proofErr w:type="spellEnd"/>
      <w:r>
        <w:rPr>
          <w:rFonts w:ascii="Times New Roman" w:hAnsi="Times New Roman" w:cs="Times New Roman"/>
          <w:sz w:val="24"/>
          <w:szCs w:val="24"/>
        </w:rPr>
        <w:t>, 61(1): 49 – 58.</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Hall, J. A.; W. R. </w:t>
      </w:r>
      <w:proofErr w:type="spellStart"/>
      <w:r>
        <w:rPr>
          <w:rFonts w:ascii="Times New Roman" w:hAnsi="Times New Roman" w:cs="Times New Roman"/>
          <w:sz w:val="24"/>
          <w:szCs w:val="24"/>
        </w:rPr>
        <w:t>Vorachek</w:t>
      </w:r>
      <w:proofErr w:type="spellEnd"/>
      <w:r>
        <w:rPr>
          <w:rFonts w:ascii="Times New Roman" w:hAnsi="Times New Roman" w:cs="Times New Roman"/>
          <w:sz w:val="24"/>
          <w:szCs w:val="24"/>
        </w:rPr>
        <w:t xml:space="preserve">; W. C. Stewart; M. E. Gorman; W. D. Mosher; G. J. Pirelli and G. </w:t>
      </w:r>
      <w:proofErr w:type="spellStart"/>
      <w:r>
        <w:rPr>
          <w:rFonts w:ascii="Times New Roman" w:hAnsi="Times New Roman" w:cs="Times New Roman"/>
          <w:sz w:val="24"/>
          <w:szCs w:val="24"/>
        </w:rPr>
        <w:t>Bobe</w:t>
      </w:r>
      <w:proofErr w:type="spellEnd"/>
      <w:r>
        <w:rPr>
          <w:rFonts w:ascii="Times New Roman" w:hAnsi="Times New Roman" w:cs="Times New Roman"/>
          <w:sz w:val="24"/>
          <w:szCs w:val="24"/>
        </w:rPr>
        <w:t xml:space="preserve"> (2013): Selenium supplementation restores innate and </w:t>
      </w:r>
      <w:proofErr w:type="spellStart"/>
      <w:r>
        <w:rPr>
          <w:rFonts w:ascii="Times New Roman" w:hAnsi="Times New Roman" w:cs="Times New Roman"/>
          <w:sz w:val="24"/>
          <w:szCs w:val="24"/>
        </w:rPr>
        <w:t>humoral</w:t>
      </w:r>
      <w:proofErr w:type="spellEnd"/>
      <w:r>
        <w:rPr>
          <w:rFonts w:ascii="Times New Roman" w:hAnsi="Times New Roman" w:cs="Times New Roman"/>
          <w:sz w:val="24"/>
          <w:szCs w:val="24"/>
        </w:rPr>
        <w:t xml:space="preserve"> immune responses in foot rot affected sheep. PLOS One, 8: p.e82572.</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Han, L. Q.: K. Pang; T. Fu; C. J. C. Phillips and T. Y. </w:t>
      </w:r>
      <w:proofErr w:type="spellStart"/>
      <w:proofErr w:type="gramStart"/>
      <w:r>
        <w:rPr>
          <w:rFonts w:ascii="Times New Roman" w:hAnsi="Times New Roman" w:cs="Times New Roman"/>
          <w:sz w:val="24"/>
          <w:szCs w:val="24"/>
        </w:rPr>
        <w:t>Gao</w:t>
      </w:r>
      <w:proofErr w:type="spellEnd"/>
      <w:proofErr w:type="gramEnd"/>
      <w:r>
        <w:rPr>
          <w:rFonts w:ascii="Times New Roman" w:hAnsi="Times New Roman" w:cs="Times New Roman"/>
          <w:sz w:val="24"/>
          <w:szCs w:val="24"/>
        </w:rPr>
        <w:t xml:space="preserve"> (2021): Nano- selenium supplementation increases </w:t>
      </w:r>
      <w:proofErr w:type="spellStart"/>
      <w:r>
        <w:rPr>
          <w:rFonts w:ascii="Times New Roman" w:hAnsi="Times New Roman" w:cs="Times New Roman"/>
          <w:sz w:val="24"/>
          <w:szCs w:val="24"/>
        </w:rPr>
        <w:t>selenoprotein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gene expression profiles and milk selenium concentration in lactating dairy cows. Biol. Trace Elem. Res., 199 (1):113–119.</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Hashem</w:t>
      </w:r>
      <w:proofErr w:type="spellEnd"/>
      <w:r>
        <w:rPr>
          <w:rFonts w:ascii="Times New Roman" w:hAnsi="Times New Roman" w:cs="Times New Roman"/>
          <w:sz w:val="24"/>
          <w:szCs w:val="24"/>
        </w:rPr>
        <w:t>, N. M. and S Z.</w:t>
      </w:r>
      <w:proofErr w:type="gramEnd"/>
      <w:r>
        <w:rPr>
          <w:rFonts w:ascii="Times New Roman" w:hAnsi="Times New Roman" w:cs="Times New Roman"/>
          <w:sz w:val="24"/>
          <w:szCs w:val="24"/>
        </w:rPr>
        <w:t xml:space="preserve">  EL –</w:t>
      </w:r>
      <w:proofErr w:type="spellStart"/>
      <w:r>
        <w:rPr>
          <w:rFonts w:ascii="Times New Roman" w:hAnsi="Times New Roman" w:cs="Times New Roman"/>
          <w:sz w:val="24"/>
          <w:szCs w:val="24"/>
        </w:rPr>
        <w:t>Zarkouny</w:t>
      </w:r>
      <w:proofErr w:type="spellEnd"/>
      <w:r>
        <w:rPr>
          <w:rFonts w:ascii="Times New Roman" w:hAnsi="Times New Roman" w:cs="Times New Roman"/>
          <w:sz w:val="24"/>
          <w:szCs w:val="24"/>
        </w:rPr>
        <w:t xml:space="preserve"> (2016): Postpartum associated metabolism, milk production and reproductive efficiency of </w:t>
      </w:r>
      <w:proofErr w:type="spellStart"/>
      <w:r>
        <w:rPr>
          <w:rFonts w:ascii="Times New Roman" w:hAnsi="Times New Roman" w:cs="Times New Roman"/>
          <w:sz w:val="24"/>
          <w:szCs w:val="24"/>
        </w:rPr>
        <w:t>Barki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Rahmani</w:t>
      </w:r>
      <w:proofErr w:type="spellEnd"/>
      <w:r>
        <w:rPr>
          <w:rFonts w:ascii="Times New Roman" w:hAnsi="Times New Roman" w:cs="Times New Roman"/>
          <w:sz w:val="24"/>
          <w:szCs w:val="24"/>
        </w:rPr>
        <w:t xml:space="preserve"> subtropical fat -tailed breeds. </w:t>
      </w:r>
      <w:proofErr w:type="gramStart"/>
      <w:r>
        <w:rPr>
          <w:rFonts w:ascii="Times New Roman" w:hAnsi="Times New Roman" w:cs="Times New Roman"/>
          <w:sz w:val="24"/>
          <w:szCs w:val="24"/>
        </w:rPr>
        <w:t>Asian J. Anim. Vet.</w:t>
      </w:r>
      <w:proofErr w:type="gramEnd"/>
      <w:r>
        <w:rPr>
          <w:rFonts w:ascii="Times New Roman" w:hAnsi="Times New Roman" w:cs="Times New Roman"/>
          <w:sz w:val="24"/>
          <w:szCs w:val="24"/>
        </w:rPr>
        <w:t xml:space="preserve"> Adv. 11, 184–189.</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Hendawy</w:t>
      </w:r>
      <w:proofErr w:type="spellEnd"/>
      <w:r>
        <w:rPr>
          <w:rFonts w:ascii="Times New Roman" w:hAnsi="Times New Roman" w:cs="Times New Roman"/>
          <w:sz w:val="24"/>
          <w:szCs w:val="24"/>
        </w:rPr>
        <w:t xml:space="preserve">, A. O.; S. Sugimura; K. Sato; M </w:t>
      </w:r>
      <w:proofErr w:type="spellStart"/>
      <w:r>
        <w:rPr>
          <w:rFonts w:ascii="Times New Roman" w:hAnsi="Times New Roman" w:cs="Times New Roman"/>
          <w:sz w:val="24"/>
          <w:szCs w:val="24"/>
        </w:rPr>
        <w:t>M</w:t>
      </w:r>
      <w:proofErr w:type="spellEnd"/>
      <w:r>
        <w:rPr>
          <w:rFonts w:ascii="Times New Roman" w:hAnsi="Times New Roman" w:cs="Times New Roman"/>
          <w:sz w:val="24"/>
          <w:szCs w:val="24"/>
        </w:rPr>
        <w:t>. Mansour; A. 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El-Aziz; H. Samir; M. A. Islam; A. B. M. R. </w:t>
      </w:r>
      <w:proofErr w:type="spellStart"/>
      <w:r>
        <w:rPr>
          <w:rFonts w:ascii="Times New Roman" w:hAnsi="Times New Roman" w:cs="Times New Roman"/>
          <w:sz w:val="24"/>
          <w:szCs w:val="24"/>
        </w:rPr>
        <w:t>Bostami</w:t>
      </w:r>
      <w:proofErr w:type="spellEnd"/>
      <w:r>
        <w:rPr>
          <w:rFonts w:ascii="Times New Roman" w:hAnsi="Times New Roman" w:cs="Times New Roman"/>
          <w:sz w:val="24"/>
          <w:szCs w:val="24"/>
        </w:rPr>
        <w:t xml:space="preserve">; A S. </w:t>
      </w:r>
      <w:proofErr w:type="spellStart"/>
      <w:r>
        <w:rPr>
          <w:rFonts w:ascii="Times New Roman" w:hAnsi="Times New Roman" w:cs="Times New Roman"/>
          <w:sz w:val="24"/>
          <w:szCs w:val="24"/>
        </w:rPr>
        <w:t>Mandour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Elfadadny</w:t>
      </w:r>
      <w:proofErr w:type="spellEnd"/>
      <w:r>
        <w:rPr>
          <w:rFonts w:ascii="Times New Roman" w:hAnsi="Times New Roman" w:cs="Times New Roman"/>
          <w:sz w:val="24"/>
          <w:szCs w:val="24"/>
        </w:rPr>
        <w:t xml:space="preserve">, A.; R. </w:t>
      </w:r>
      <w:proofErr w:type="spellStart"/>
      <w:r>
        <w:rPr>
          <w:rFonts w:ascii="Times New Roman" w:hAnsi="Times New Roman" w:cs="Times New Roman"/>
          <w:sz w:val="24"/>
          <w:szCs w:val="24"/>
        </w:rPr>
        <w:t>Ragab</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Abelmageed</w:t>
      </w:r>
      <w:proofErr w:type="spellEnd"/>
      <w:r>
        <w:rPr>
          <w:rFonts w:ascii="Times New Roman" w:hAnsi="Times New Roman" w:cs="Times New Roman"/>
          <w:sz w:val="24"/>
          <w:szCs w:val="24"/>
        </w:rPr>
        <w:t xml:space="preserve"> and A. Ali (2022): Effects of selenium supplementation on rumen </w:t>
      </w:r>
      <w:proofErr w:type="spellStart"/>
      <w:r>
        <w:rPr>
          <w:rFonts w:ascii="Times New Roman" w:hAnsi="Times New Roman" w:cs="Times New Roman"/>
          <w:sz w:val="24"/>
          <w:szCs w:val="24"/>
        </w:rPr>
        <w:t>microbiota</w:t>
      </w:r>
      <w:proofErr w:type="spellEnd"/>
      <w:r>
        <w:rPr>
          <w:rFonts w:ascii="Times New Roman" w:hAnsi="Times New Roman" w:cs="Times New Roman"/>
          <w:sz w:val="24"/>
          <w:szCs w:val="24"/>
        </w:rPr>
        <w:t>, rumen fermentation, and apparent nutrient digestibility of ruminant animals: a review. Fermentation, 8: 4.</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Hofstee</w:t>
      </w:r>
      <w:proofErr w:type="spellEnd"/>
      <w:r>
        <w:rPr>
          <w:rFonts w:ascii="Times New Roman" w:hAnsi="Times New Roman" w:cs="Times New Roman"/>
          <w:sz w:val="24"/>
          <w:szCs w:val="24"/>
        </w:rPr>
        <w:t xml:space="preserve">, P.; D. R. </w:t>
      </w:r>
      <w:proofErr w:type="spellStart"/>
      <w:r>
        <w:rPr>
          <w:rFonts w:ascii="Times New Roman" w:hAnsi="Times New Roman" w:cs="Times New Roman"/>
          <w:sz w:val="24"/>
          <w:szCs w:val="24"/>
        </w:rPr>
        <w:t>McKeating</w:t>
      </w:r>
      <w:proofErr w:type="spellEnd"/>
      <w:r>
        <w:rPr>
          <w:rFonts w:ascii="Times New Roman" w:hAnsi="Times New Roman" w:cs="Times New Roman"/>
          <w:sz w:val="24"/>
          <w:szCs w:val="24"/>
        </w:rPr>
        <w:t xml:space="preserve">; L. A. </w:t>
      </w:r>
      <w:proofErr w:type="spellStart"/>
      <w:r>
        <w:rPr>
          <w:rFonts w:ascii="Times New Roman" w:hAnsi="Times New Roman" w:cs="Times New Roman"/>
          <w:sz w:val="24"/>
          <w:szCs w:val="24"/>
        </w:rPr>
        <w:t>Bartho</w:t>
      </w:r>
      <w:proofErr w:type="spellEnd"/>
      <w:r>
        <w:rPr>
          <w:rFonts w:ascii="Times New Roman" w:hAnsi="Times New Roman" w:cs="Times New Roman"/>
          <w:sz w:val="24"/>
          <w:szCs w:val="24"/>
        </w:rPr>
        <w:t xml:space="preserve">; S. T. Anderson; A. V. Perkins and J. S. M. </w:t>
      </w:r>
      <w:proofErr w:type="spellStart"/>
      <w:r>
        <w:rPr>
          <w:rFonts w:ascii="Times New Roman" w:hAnsi="Times New Roman" w:cs="Times New Roman"/>
          <w:sz w:val="24"/>
          <w:szCs w:val="24"/>
        </w:rPr>
        <w:t>Cuffe</w:t>
      </w:r>
      <w:proofErr w:type="spellEnd"/>
      <w:r>
        <w:rPr>
          <w:rFonts w:ascii="Times New Roman" w:hAnsi="Times New Roman" w:cs="Times New Roman"/>
          <w:sz w:val="24"/>
          <w:szCs w:val="24"/>
        </w:rPr>
        <w:t xml:space="preserve"> (2020): Maternal selenium deficiency in mice alters offspring glucose metabolism and thyroid status in a sexually dimorphic manner. Nutrients, 12: 267. </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Ibrahim, E. M. (2017). </w:t>
      </w:r>
      <w:proofErr w:type="gramStart"/>
      <w:r>
        <w:rPr>
          <w:rFonts w:ascii="Times New Roman" w:hAnsi="Times New Roman" w:cs="Times New Roman"/>
          <w:sz w:val="24"/>
          <w:szCs w:val="24"/>
        </w:rPr>
        <w:t>Effect of parenteral supplementation of vitamin E plus selenium on nutrient digestibility, productive performance and some serum biochemical indicators of lambs.</w:t>
      </w:r>
      <w:proofErr w:type="gramEnd"/>
      <w:r>
        <w:rPr>
          <w:rFonts w:ascii="Times New Roman" w:hAnsi="Times New Roman" w:cs="Times New Roman"/>
          <w:sz w:val="24"/>
          <w:szCs w:val="24"/>
        </w:rPr>
        <w:t xml:space="preserve"> Egyptian Journal of Sheep and Goats Sciences, 12(1): 1-12.</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Ibrahim, E. M. and M. Y. Mohamed (2018): Effect of different dietary selenium sources supplementation on nutrient digestibility, productive performance and some serum biochemical indices in sheep. Egyptian Journal Nutrition and Feeds, 21: 53–64.</w:t>
      </w:r>
    </w:p>
    <w:p w:rsidR="00427927" w:rsidRDefault="00D00C91">
      <w:pPr>
        <w:spacing w:after="160" w:line="24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t>Kaneko, J.J.; J. W. Harvey and M. 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Bruss</w:t>
      </w:r>
      <w:proofErr w:type="spellEnd"/>
      <w:r>
        <w:rPr>
          <w:rFonts w:ascii="Times New Roman" w:hAnsi="Times New Roman" w:cs="Times New Roman"/>
          <w:sz w:val="24"/>
          <w:szCs w:val="24"/>
        </w:rPr>
        <w:t xml:space="preserve"> (2008): Clinical Biochemistry of Domestic </w:t>
      </w:r>
      <w:r>
        <w:rPr>
          <w:rFonts w:ascii="Times New Roman" w:hAnsi="Times New Roman" w:cs="Times New Roman"/>
          <w:sz w:val="24"/>
          <w:szCs w:val="24"/>
        </w:rPr>
        <w:lastRenderedPageBreak/>
        <w:t>Animals, 6th ed.; Elsevier Academic Press: Amsterdam, The Netherlands, p. 931.</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Kareem, O. M.; A. M. </w:t>
      </w:r>
      <w:proofErr w:type="spellStart"/>
      <w:r>
        <w:rPr>
          <w:rFonts w:ascii="Times New Roman" w:hAnsi="Times New Roman" w:cs="Times New Roman"/>
          <w:sz w:val="24"/>
          <w:szCs w:val="24"/>
        </w:rPr>
        <w:t>Saadik</w:t>
      </w:r>
      <w:proofErr w:type="spellEnd"/>
      <w:r>
        <w:rPr>
          <w:rFonts w:ascii="Times New Roman" w:hAnsi="Times New Roman" w:cs="Times New Roman"/>
          <w:sz w:val="24"/>
          <w:szCs w:val="24"/>
        </w:rPr>
        <w:t xml:space="preserve"> and O. D. </w:t>
      </w:r>
      <w:proofErr w:type="spellStart"/>
      <w:r>
        <w:rPr>
          <w:rFonts w:ascii="Times New Roman" w:hAnsi="Times New Roman" w:cs="Times New Roman"/>
          <w:sz w:val="24"/>
          <w:szCs w:val="24"/>
        </w:rPr>
        <w:t>Almallah</w:t>
      </w:r>
      <w:proofErr w:type="spellEnd"/>
      <w:r>
        <w:rPr>
          <w:rFonts w:ascii="Times New Roman" w:hAnsi="Times New Roman" w:cs="Times New Roman"/>
          <w:sz w:val="24"/>
          <w:szCs w:val="24"/>
        </w:rPr>
        <w:t xml:space="preserve"> (2024): Addition of selenium </w:t>
      </w:r>
      <w:proofErr w:type="spellStart"/>
      <w:r>
        <w:rPr>
          <w:rFonts w:ascii="Times New Roman" w:hAnsi="Times New Roman" w:cs="Times New Roman"/>
          <w:sz w:val="24"/>
          <w:szCs w:val="24"/>
        </w:rPr>
        <w:t>nanoscale</w:t>
      </w:r>
      <w:proofErr w:type="spellEnd"/>
      <w:r>
        <w:rPr>
          <w:rFonts w:ascii="Times New Roman" w:hAnsi="Times New Roman" w:cs="Times New Roman"/>
          <w:sz w:val="24"/>
          <w:szCs w:val="24"/>
        </w:rPr>
        <w:t xml:space="preserve"> to high diets with wheat bran and its effect on milk production and composition in </w:t>
      </w:r>
      <w:proofErr w:type="spellStart"/>
      <w:r>
        <w:rPr>
          <w:rFonts w:ascii="Times New Roman" w:hAnsi="Times New Roman" w:cs="Times New Roman"/>
          <w:sz w:val="24"/>
          <w:szCs w:val="24"/>
        </w:rPr>
        <w:t>Awassi</w:t>
      </w:r>
      <w:proofErr w:type="spellEnd"/>
      <w:r>
        <w:rPr>
          <w:rFonts w:ascii="Times New Roman" w:hAnsi="Times New Roman" w:cs="Times New Roman"/>
          <w:sz w:val="24"/>
          <w:szCs w:val="24"/>
        </w:rPr>
        <w:t xml:space="preserve"> ewes. </w:t>
      </w:r>
      <w:proofErr w:type="spellStart"/>
      <w:r>
        <w:rPr>
          <w:rFonts w:ascii="Times New Roman" w:hAnsi="Times New Roman" w:cs="Times New Roman"/>
          <w:sz w:val="24"/>
          <w:szCs w:val="24"/>
        </w:rPr>
        <w:t>Assiut</w:t>
      </w:r>
      <w:proofErr w:type="spellEnd"/>
      <w:r>
        <w:rPr>
          <w:rFonts w:ascii="Times New Roman" w:hAnsi="Times New Roman" w:cs="Times New Roman"/>
          <w:sz w:val="24"/>
          <w:szCs w:val="24"/>
        </w:rPr>
        <w:t xml:space="preserve"> Vet. Med. J. Vol. (70): 323-334.</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Kasim</w:t>
      </w:r>
      <w:proofErr w:type="spellEnd"/>
      <w:r>
        <w:rPr>
          <w:rFonts w:ascii="Times New Roman" w:hAnsi="Times New Roman" w:cs="Times New Roman"/>
          <w:sz w:val="24"/>
          <w:szCs w:val="24"/>
        </w:rPr>
        <w:t xml:space="preserve">, H.W.; M. N. Abdullah; I. H. </w:t>
      </w:r>
      <w:proofErr w:type="spellStart"/>
      <w:r>
        <w:rPr>
          <w:rFonts w:ascii="Times New Roman" w:hAnsi="Times New Roman" w:cs="Times New Roman"/>
          <w:sz w:val="24"/>
          <w:szCs w:val="24"/>
        </w:rPr>
        <w:t>Hamad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D.  </w:t>
      </w:r>
      <w:proofErr w:type="spellStart"/>
      <w:r>
        <w:rPr>
          <w:rFonts w:ascii="Times New Roman" w:hAnsi="Times New Roman" w:cs="Times New Roman"/>
          <w:sz w:val="24"/>
          <w:szCs w:val="24"/>
        </w:rPr>
        <w:t>Almallah</w:t>
      </w:r>
      <w:proofErr w:type="spellEnd"/>
      <w:r>
        <w:rPr>
          <w:rFonts w:ascii="Times New Roman" w:hAnsi="Times New Roman" w:cs="Times New Roman"/>
          <w:sz w:val="24"/>
          <w:szCs w:val="24"/>
        </w:rPr>
        <w:t xml:space="preserve"> (2023): Effect of Adding Selenium Vitamin E to Feed Containing Acetic Acid on Milk Production and its Fat Content in </w:t>
      </w:r>
      <w:proofErr w:type="spellStart"/>
      <w:r>
        <w:rPr>
          <w:rFonts w:ascii="Times New Roman" w:hAnsi="Times New Roman" w:cs="Times New Roman"/>
          <w:sz w:val="24"/>
          <w:szCs w:val="24"/>
        </w:rPr>
        <w:t>Awassi</w:t>
      </w:r>
      <w:proofErr w:type="spellEnd"/>
      <w:r>
        <w:rPr>
          <w:rFonts w:ascii="Times New Roman" w:hAnsi="Times New Roman" w:cs="Times New Roman"/>
          <w:sz w:val="24"/>
          <w:szCs w:val="24"/>
        </w:rPr>
        <w:t xml:space="preserve"> Ewes. In IOP Conference Series: Earth and Environmental Science (Vol. 1213, No. 1, p. 012073). </w:t>
      </w:r>
      <w:proofErr w:type="gramStart"/>
      <w:r>
        <w:rPr>
          <w:rFonts w:ascii="Times New Roman" w:hAnsi="Times New Roman" w:cs="Times New Roman"/>
          <w:sz w:val="24"/>
          <w:szCs w:val="24"/>
        </w:rPr>
        <w:t>IOP Publishing.</w:t>
      </w:r>
      <w:proofErr w:type="gramEnd"/>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Kieliszek</w:t>
      </w:r>
      <w:proofErr w:type="spellEnd"/>
      <w:r>
        <w:rPr>
          <w:rFonts w:ascii="Times New Roman" w:hAnsi="Times New Roman" w:cs="Times New Roman"/>
          <w:sz w:val="24"/>
          <w:szCs w:val="24"/>
        </w:rPr>
        <w:t xml:space="preserve">, M. and S. </w:t>
      </w:r>
      <w:proofErr w:type="spellStart"/>
      <w:r>
        <w:rPr>
          <w:rFonts w:ascii="Times New Roman" w:hAnsi="Times New Roman" w:cs="Times New Roman"/>
          <w:sz w:val="24"/>
          <w:szCs w:val="24"/>
        </w:rPr>
        <w:t>Blazejak</w:t>
      </w:r>
      <w:proofErr w:type="spellEnd"/>
      <w:r>
        <w:rPr>
          <w:rFonts w:ascii="Times New Roman" w:hAnsi="Times New Roman" w:cs="Times New Roman"/>
          <w:sz w:val="24"/>
          <w:szCs w:val="24"/>
        </w:rPr>
        <w:t xml:space="preserve"> (2016): Current knowledge on the importance of selenium in food for living organisms: a review. </w:t>
      </w:r>
      <w:proofErr w:type="gramStart"/>
      <w:r>
        <w:rPr>
          <w:rFonts w:ascii="Times New Roman" w:hAnsi="Times New Roman" w:cs="Times New Roman"/>
          <w:sz w:val="24"/>
          <w:szCs w:val="24"/>
        </w:rPr>
        <w:t>Molecules 21, 609.</w:t>
      </w:r>
      <w:proofErr w:type="gramEnd"/>
      <w:r>
        <w:rPr>
          <w:rFonts w:ascii="Times New Roman" w:hAnsi="Times New Roman" w:cs="Times New Roman"/>
          <w:sz w:val="24"/>
          <w:szCs w:val="24"/>
        </w:rPr>
        <w:t xml:space="preserve"> </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Kumar, S.; S. </w:t>
      </w:r>
      <w:proofErr w:type="spellStart"/>
      <w:r>
        <w:rPr>
          <w:rFonts w:ascii="Times New Roman" w:hAnsi="Times New Roman" w:cs="Times New Roman"/>
          <w:sz w:val="24"/>
          <w:szCs w:val="24"/>
        </w:rPr>
        <w:t>Vaswani</w:t>
      </w:r>
      <w:proofErr w:type="spellEnd"/>
      <w:r>
        <w:rPr>
          <w:rFonts w:ascii="Times New Roman" w:hAnsi="Times New Roman" w:cs="Times New Roman"/>
          <w:sz w:val="24"/>
          <w:szCs w:val="24"/>
        </w:rPr>
        <w:t xml:space="preserve">; V. Kumar; M. </w:t>
      </w:r>
      <w:proofErr w:type="spellStart"/>
      <w:r>
        <w:rPr>
          <w:rFonts w:ascii="Times New Roman" w:hAnsi="Times New Roman" w:cs="Times New Roman"/>
          <w:sz w:val="24"/>
          <w:szCs w:val="24"/>
        </w:rPr>
        <w:t>Anand</w:t>
      </w:r>
      <w:proofErr w:type="spellEnd"/>
      <w:r>
        <w:rPr>
          <w:rFonts w:ascii="Times New Roman" w:hAnsi="Times New Roman" w:cs="Times New Roman"/>
          <w:sz w:val="24"/>
          <w:szCs w:val="24"/>
        </w:rPr>
        <w:t xml:space="preserve">; M., Kumar; R. </w:t>
      </w:r>
      <w:proofErr w:type="spellStart"/>
      <w:r>
        <w:rPr>
          <w:rFonts w:ascii="Times New Roman" w:hAnsi="Times New Roman" w:cs="Times New Roman"/>
          <w:sz w:val="24"/>
          <w:szCs w:val="24"/>
        </w:rPr>
        <w:t>Kushwaha</w:t>
      </w:r>
      <w:proofErr w:type="spellEnd"/>
      <w:r>
        <w:rPr>
          <w:rFonts w:ascii="Times New Roman" w:hAnsi="Times New Roman" w:cs="Times New Roman"/>
          <w:sz w:val="24"/>
          <w:szCs w:val="24"/>
        </w:rPr>
        <w:t xml:space="preserve">; A. Kumar and S. P. Singh (2022): Effect of dietary supplementation of different sources of selenium on growth performance and nutrient utilization of </w:t>
      </w:r>
      <w:proofErr w:type="spellStart"/>
      <w:r>
        <w:rPr>
          <w:rFonts w:ascii="Times New Roman" w:hAnsi="Times New Roman" w:cs="Times New Roman"/>
          <w:sz w:val="24"/>
          <w:szCs w:val="24"/>
        </w:rPr>
        <w:t>Barbari</w:t>
      </w:r>
      <w:proofErr w:type="spellEnd"/>
      <w:r>
        <w:rPr>
          <w:rFonts w:ascii="Times New Roman" w:hAnsi="Times New Roman" w:cs="Times New Roman"/>
          <w:sz w:val="24"/>
          <w:szCs w:val="24"/>
        </w:rPr>
        <w:t xml:space="preserve"> bucks. J. Anim. Res., 12 (06): 949-955.</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Lee, M. R. F.; H. R. Fleming; T. Cogan; C. Hodgson and D. R. Davies (2019): Assessing the ability of silage lactic acid bacteria to incorporate and transform inorganic selenium within laboratory scale silos. Anim. Feed Sci. Technol., (253): 125–134. </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Lepherd</w:t>
      </w:r>
      <w:proofErr w:type="spellEnd"/>
      <w:r>
        <w:rPr>
          <w:rFonts w:ascii="Times New Roman" w:hAnsi="Times New Roman" w:cs="Times New Roman"/>
          <w:sz w:val="24"/>
          <w:szCs w:val="24"/>
        </w:rPr>
        <w:t xml:space="preserve">, M. L.; P. J. Canfield; G. B. Hunt and K. L. </w:t>
      </w:r>
      <w:proofErr w:type="spellStart"/>
      <w:r>
        <w:rPr>
          <w:rFonts w:ascii="Times New Roman" w:hAnsi="Times New Roman" w:cs="Times New Roman"/>
          <w:sz w:val="24"/>
          <w:szCs w:val="24"/>
        </w:rPr>
        <w:t>Bosward</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biochemical and selected acute phase protein reference intervals for weaned female Merino lambs. Aust. Vet. J., 87: 5–11.</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Li, L.P.; L. </w:t>
      </w:r>
      <w:proofErr w:type="spellStart"/>
      <w:r>
        <w:rPr>
          <w:rFonts w:ascii="Times New Roman" w:hAnsi="Times New Roman" w:cs="Times New Roman"/>
          <w:sz w:val="24"/>
          <w:szCs w:val="24"/>
        </w:rPr>
        <w:t>Qu</w:t>
      </w:r>
      <w:proofErr w:type="spellEnd"/>
      <w:r>
        <w:rPr>
          <w:rFonts w:ascii="Times New Roman" w:hAnsi="Times New Roman" w:cs="Times New Roman"/>
          <w:sz w:val="24"/>
          <w:szCs w:val="24"/>
        </w:rPr>
        <w:t xml:space="preserve"> and T. Li (2022): Supplemental dietary </w:t>
      </w:r>
      <w:proofErr w:type="spellStart"/>
      <w:r>
        <w:rPr>
          <w:rFonts w:ascii="Times New Roman" w:hAnsi="Times New Roman" w:cs="Times New Roman"/>
          <w:sz w:val="24"/>
          <w:szCs w:val="24"/>
        </w:rPr>
        <w:t>Selenohomolanthionine</w:t>
      </w:r>
      <w:proofErr w:type="spellEnd"/>
      <w:r>
        <w:rPr>
          <w:rFonts w:ascii="Times New Roman" w:hAnsi="Times New Roman" w:cs="Times New Roman"/>
          <w:sz w:val="24"/>
          <w:szCs w:val="24"/>
        </w:rPr>
        <w:t xml:space="preserve"> affects growth and rumen bacterial population of </w:t>
      </w:r>
      <w:proofErr w:type="spellStart"/>
      <w:r>
        <w:rPr>
          <w:rFonts w:ascii="Times New Roman" w:hAnsi="Times New Roman" w:cs="Times New Roman"/>
          <w:sz w:val="24"/>
          <w:szCs w:val="24"/>
        </w:rPr>
        <w:lastRenderedPageBreak/>
        <w:t>Shaanbei</w:t>
      </w:r>
      <w:proofErr w:type="spellEnd"/>
      <w:r>
        <w:rPr>
          <w:rFonts w:ascii="Times New Roman" w:hAnsi="Times New Roman" w:cs="Times New Roman"/>
          <w:sz w:val="24"/>
          <w:szCs w:val="24"/>
        </w:rPr>
        <w:t xml:space="preserve"> white cashmere </w:t>
      </w:r>
      <w:proofErr w:type="spellStart"/>
      <w:r>
        <w:rPr>
          <w:rFonts w:ascii="Times New Roman" w:hAnsi="Times New Roman" w:cs="Times New Roman"/>
          <w:sz w:val="24"/>
          <w:szCs w:val="24"/>
        </w:rPr>
        <w:t>wether</w:t>
      </w:r>
      <w:proofErr w:type="spellEnd"/>
      <w:r>
        <w:rPr>
          <w:rFonts w:ascii="Times New Roman" w:hAnsi="Times New Roman" w:cs="Times New Roman"/>
          <w:sz w:val="24"/>
          <w:szCs w:val="24"/>
        </w:rPr>
        <w:t xml:space="preserve"> goats. Front </w:t>
      </w:r>
      <w:proofErr w:type="spellStart"/>
      <w:r>
        <w:rPr>
          <w:rFonts w:ascii="Times New Roman" w:hAnsi="Times New Roman" w:cs="Times New Roman"/>
          <w:sz w:val="24"/>
          <w:szCs w:val="24"/>
        </w:rPr>
        <w:t>Microbiol</w:t>
      </w:r>
      <w:proofErr w:type="spellEnd"/>
      <w:r>
        <w:rPr>
          <w:rFonts w:ascii="Times New Roman" w:hAnsi="Times New Roman" w:cs="Times New Roman"/>
          <w:sz w:val="24"/>
          <w:szCs w:val="24"/>
        </w:rPr>
        <w:t>, 13: 942848.</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Liu, Y.; C. Wang; Q. Liu; G. </w:t>
      </w:r>
      <w:proofErr w:type="spellStart"/>
      <w:r>
        <w:rPr>
          <w:rFonts w:ascii="Times New Roman" w:hAnsi="Times New Roman" w:cs="Times New Roman"/>
          <w:sz w:val="24"/>
          <w:szCs w:val="24"/>
        </w:rPr>
        <w:t>Guo</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Huo</w:t>
      </w:r>
      <w:proofErr w:type="spellEnd"/>
      <w:r>
        <w:rPr>
          <w:rFonts w:ascii="Times New Roman" w:hAnsi="Times New Roman" w:cs="Times New Roman"/>
          <w:sz w:val="24"/>
          <w:szCs w:val="24"/>
        </w:rPr>
        <w:t xml:space="preserve">; Y. Zhang; C.  Pei; S. Zhang and J. Zhang (2019): Effects of sodium selenite addition on </w:t>
      </w:r>
      <w:proofErr w:type="spellStart"/>
      <w:r>
        <w:rPr>
          <w:rFonts w:ascii="Times New Roman" w:hAnsi="Times New Roman" w:cs="Times New Roman"/>
          <w:sz w:val="24"/>
          <w:szCs w:val="24"/>
        </w:rPr>
        <w:t>ruminal</w:t>
      </w:r>
      <w:proofErr w:type="spellEnd"/>
      <w:r>
        <w:rPr>
          <w:rFonts w:ascii="Times New Roman" w:hAnsi="Times New Roman" w:cs="Times New Roman"/>
          <w:sz w:val="24"/>
          <w:szCs w:val="24"/>
        </w:rPr>
        <w:t xml:space="preserve"> fermentation, </w:t>
      </w:r>
      <w:proofErr w:type="spellStart"/>
      <w:r>
        <w:rPr>
          <w:rFonts w:ascii="Times New Roman" w:hAnsi="Times New Roman" w:cs="Times New Roman"/>
          <w:sz w:val="24"/>
          <w:szCs w:val="24"/>
        </w:rPr>
        <w:t>microflora</w:t>
      </w:r>
      <w:proofErr w:type="spellEnd"/>
      <w:r>
        <w:rPr>
          <w:rFonts w:ascii="Times New Roman" w:hAnsi="Times New Roman" w:cs="Times New Roman"/>
          <w:sz w:val="24"/>
          <w:szCs w:val="24"/>
        </w:rPr>
        <w:t xml:space="preserve"> and urinary excretion of purine derivatives in Holstein dairy bulls. J. Anim. Physiol. Anim. </w:t>
      </w:r>
      <w:proofErr w:type="spellStart"/>
      <w:r>
        <w:rPr>
          <w:rFonts w:ascii="Times New Roman" w:hAnsi="Times New Roman" w:cs="Times New Roman"/>
          <w:sz w:val="24"/>
          <w:szCs w:val="24"/>
        </w:rPr>
        <w:t>Nutr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Berl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103: 1719–1726.</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Liu, Y.; J. Zhang; L. Bu; W. </w:t>
      </w:r>
      <w:proofErr w:type="spellStart"/>
      <w:r>
        <w:rPr>
          <w:rFonts w:ascii="Times New Roman" w:hAnsi="Times New Roman" w:cs="Times New Roman"/>
          <w:sz w:val="24"/>
          <w:szCs w:val="24"/>
        </w:rPr>
        <w:t>Huo</w:t>
      </w:r>
      <w:proofErr w:type="spellEnd"/>
      <w:r>
        <w:rPr>
          <w:rFonts w:ascii="Times New Roman" w:hAnsi="Times New Roman" w:cs="Times New Roman"/>
          <w:sz w:val="24"/>
          <w:szCs w:val="24"/>
        </w:rPr>
        <w:t xml:space="preserve">; C. Pei and Q. Liu (2024): Effects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supplementation on lactation performance, nutrient digestion and mammary gland development in dairy cows. Animal Biotechnology, 35 (1): 2290526.</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Malyugina</w:t>
      </w:r>
      <w:proofErr w:type="spellEnd"/>
      <w:r>
        <w:rPr>
          <w:rFonts w:ascii="Times New Roman" w:hAnsi="Times New Roman" w:cs="Times New Roman"/>
          <w:sz w:val="24"/>
          <w:szCs w:val="24"/>
        </w:rPr>
        <w:t xml:space="preserve">, S.; S. </w:t>
      </w:r>
      <w:proofErr w:type="spellStart"/>
      <w:r>
        <w:rPr>
          <w:rFonts w:ascii="Times New Roman" w:hAnsi="Times New Roman" w:cs="Times New Roman"/>
          <w:sz w:val="24"/>
          <w:szCs w:val="24"/>
        </w:rPr>
        <w:t>Skalickova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Skladanka</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Slama</w:t>
      </w:r>
      <w:proofErr w:type="spellEnd"/>
      <w:r>
        <w:rPr>
          <w:rFonts w:ascii="Times New Roman" w:hAnsi="Times New Roman" w:cs="Times New Roman"/>
          <w:sz w:val="24"/>
          <w:szCs w:val="24"/>
        </w:rPr>
        <w:t xml:space="preserve"> and P. </w:t>
      </w:r>
      <w:proofErr w:type="spellStart"/>
      <w:r>
        <w:rPr>
          <w:rFonts w:ascii="Times New Roman" w:hAnsi="Times New Roman" w:cs="Times New Roman"/>
          <w:sz w:val="24"/>
          <w:szCs w:val="24"/>
        </w:rPr>
        <w:t>Horky</w:t>
      </w:r>
      <w:proofErr w:type="spellEnd"/>
      <w:r>
        <w:rPr>
          <w:rFonts w:ascii="Times New Roman" w:hAnsi="Times New Roman" w:cs="Times New Roman"/>
          <w:sz w:val="24"/>
          <w:szCs w:val="24"/>
        </w:rPr>
        <w:t xml:space="preserve"> (2021): Biogenic selenium nanoparticles in animal nutrition: a review. Agriculture, 11: 1244. </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Milewski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P.Sobiech</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Błaz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ejak-Grabowska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Wójcik</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Zarczyn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Micin</w:t>
      </w:r>
      <w:proofErr w:type="spellEnd"/>
      <w:r>
        <w:rPr>
          <w:rFonts w:ascii="Times New Roman" w:hAnsi="Times New Roman" w:cs="Times New Roman"/>
          <w:sz w:val="24"/>
          <w:szCs w:val="24"/>
        </w:rPr>
        <w:t xml:space="preserve">´ ski and K. </w:t>
      </w:r>
      <w:proofErr w:type="spellStart"/>
      <w:r>
        <w:rPr>
          <w:rFonts w:ascii="Times New Roman" w:hAnsi="Times New Roman" w:cs="Times New Roman"/>
          <w:sz w:val="24"/>
          <w:szCs w:val="24"/>
        </w:rPr>
        <w:t>Za˛bek</w:t>
      </w:r>
      <w:proofErr w:type="spellEnd"/>
      <w:r>
        <w:rPr>
          <w:rFonts w:ascii="Times New Roman" w:hAnsi="Times New Roman" w:cs="Times New Roman"/>
          <w:sz w:val="24"/>
          <w:szCs w:val="24"/>
        </w:rPr>
        <w:t xml:space="preserve"> (2021): The efficacy of a long-acting injectable selenium preparation administered to pregnant ewes and lambs. Animals, 11: 1076. </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Mohamed, M. Y.; E. M. M. Ibrahim and A. M.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El-</w:t>
      </w:r>
      <w:proofErr w:type="spellStart"/>
      <w:r>
        <w:rPr>
          <w:rFonts w:ascii="Times New Roman" w:hAnsi="Times New Roman" w:cs="Times New Roman"/>
          <w:sz w:val="24"/>
          <w:szCs w:val="24"/>
        </w:rPr>
        <w:t>Mola</w:t>
      </w:r>
      <w:proofErr w:type="spellEnd"/>
      <w:r>
        <w:rPr>
          <w:rFonts w:ascii="Times New Roman" w:hAnsi="Times New Roman" w:cs="Times New Roman"/>
          <w:sz w:val="24"/>
          <w:szCs w:val="24"/>
        </w:rPr>
        <w:t xml:space="preserve"> (2017): Effect of selenium yeast and/or vitamin E supplemented rations on some physiological responses of post-lambing </w:t>
      </w:r>
      <w:proofErr w:type="spellStart"/>
      <w:r>
        <w:rPr>
          <w:rFonts w:ascii="Times New Roman" w:hAnsi="Times New Roman" w:cs="Times New Roman"/>
          <w:sz w:val="24"/>
          <w:szCs w:val="24"/>
        </w:rPr>
        <w:t>Ossimi</w:t>
      </w:r>
      <w:proofErr w:type="spellEnd"/>
      <w:r>
        <w:rPr>
          <w:rFonts w:ascii="Times New Roman" w:hAnsi="Times New Roman" w:cs="Times New Roman"/>
          <w:sz w:val="24"/>
          <w:szCs w:val="24"/>
        </w:rPr>
        <w:t xml:space="preserve"> ewes under two different housing systems. Egyptian Journal of Nutrition and Feeds, 20 (3): 361-378.</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Mousaie</w:t>
      </w:r>
      <w:proofErr w:type="spellEnd"/>
      <w:r>
        <w:rPr>
          <w:rFonts w:ascii="Times New Roman" w:hAnsi="Times New Roman" w:cs="Times New Roman"/>
          <w:sz w:val="24"/>
          <w:szCs w:val="24"/>
        </w:rPr>
        <w:t xml:space="preserve">, A.; R. </w:t>
      </w:r>
      <w:proofErr w:type="spellStart"/>
      <w:r>
        <w:rPr>
          <w:rFonts w:ascii="Times New Roman" w:hAnsi="Times New Roman" w:cs="Times New Roman"/>
          <w:sz w:val="24"/>
          <w:szCs w:val="24"/>
        </w:rPr>
        <w:t>Valizadeh</w:t>
      </w:r>
      <w:proofErr w:type="spellEnd"/>
      <w:r>
        <w:rPr>
          <w:rFonts w:ascii="Times New Roman" w:hAnsi="Times New Roman" w:cs="Times New Roman"/>
          <w:sz w:val="24"/>
          <w:szCs w:val="24"/>
        </w:rPr>
        <w:t xml:space="preserve">; A. A. </w:t>
      </w:r>
      <w:proofErr w:type="spellStart"/>
      <w:r>
        <w:rPr>
          <w:rFonts w:ascii="Times New Roman" w:hAnsi="Times New Roman" w:cs="Times New Roman"/>
          <w:sz w:val="24"/>
          <w:szCs w:val="24"/>
        </w:rPr>
        <w:t>Naserian</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Heidarpour</w:t>
      </w:r>
      <w:proofErr w:type="spellEnd"/>
      <w:r>
        <w:rPr>
          <w:rFonts w:ascii="Times New Roman" w:hAnsi="Times New Roman" w:cs="Times New Roman"/>
          <w:sz w:val="24"/>
          <w:szCs w:val="24"/>
        </w:rPr>
        <w:t xml:space="preserve"> and H. </w:t>
      </w:r>
      <w:proofErr w:type="spellStart"/>
      <w:r>
        <w:rPr>
          <w:rFonts w:ascii="Times New Roman" w:hAnsi="Times New Roman" w:cs="Times New Roman"/>
          <w:sz w:val="24"/>
          <w:szCs w:val="24"/>
        </w:rPr>
        <w:t>Mehrjerdi</w:t>
      </w:r>
      <w:proofErr w:type="spellEnd"/>
      <w:r>
        <w:rPr>
          <w:rFonts w:ascii="Times New Roman" w:hAnsi="Times New Roman" w:cs="Times New Roman"/>
          <w:sz w:val="24"/>
          <w:szCs w:val="24"/>
        </w:rPr>
        <w:t xml:space="preserve"> (2014): Impacts of feeding selenium-methionine and chromium-methionine on performance, serum components, antioxidant status and physiological responses to transportation stress of </w:t>
      </w:r>
      <w:proofErr w:type="spellStart"/>
      <w:r>
        <w:rPr>
          <w:rFonts w:ascii="Times New Roman" w:hAnsi="Times New Roman" w:cs="Times New Roman"/>
          <w:sz w:val="24"/>
          <w:szCs w:val="24"/>
        </w:rPr>
        <w:t>Baluchi</w:t>
      </w:r>
      <w:proofErr w:type="spellEnd"/>
      <w:r>
        <w:rPr>
          <w:rFonts w:ascii="Times New Roman" w:hAnsi="Times New Roman" w:cs="Times New Roman"/>
          <w:sz w:val="24"/>
          <w:szCs w:val="24"/>
        </w:rPr>
        <w:t xml:space="preserve"> ewe lambs. </w:t>
      </w:r>
      <w:proofErr w:type="gramStart"/>
      <w:r>
        <w:rPr>
          <w:rFonts w:ascii="Times New Roman" w:hAnsi="Times New Roman" w:cs="Times New Roman"/>
          <w:sz w:val="24"/>
          <w:szCs w:val="24"/>
        </w:rPr>
        <w:t>Biological Trace Element Research, 162, 113- 123.</w:t>
      </w:r>
      <w:proofErr w:type="gramEnd"/>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Mudgal</w:t>
      </w:r>
      <w:proofErr w:type="spellEnd"/>
      <w:r>
        <w:rPr>
          <w:rFonts w:ascii="Times New Roman" w:hAnsi="Times New Roman" w:cs="Times New Roman"/>
          <w:sz w:val="24"/>
          <w:szCs w:val="24"/>
        </w:rPr>
        <w:t xml:space="preserve">, V.; A. K. </w:t>
      </w:r>
      <w:proofErr w:type="spellStart"/>
      <w:r>
        <w:rPr>
          <w:rFonts w:ascii="Times New Roman" w:hAnsi="Times New Roman" w:cs="Times New Roman"/>
          <w:sz w:val="24"/>
          <w:szCs w:val="24"/>
        </w:rPr>
        <w:t>Garg</w:t>
      </w:r>
      <w:proofErr w:type="spellEnd"/>
      <w:r>
        <w:rPr>
          <w:rFonts w:ascii="Times New Roman" w:hAnsi="Times New Roman" w:cs="Times New Roman"/>
          <w:sz w:val="24"/>
          <w:szCs w:val="24"/>
        </w:rPr>
        <w:t xml:space="preserve">; R. S. </w:t>
      </w:r>
      <w:proofErr w:type="spellStart"/>
      <w:r>
        <w:rPr>
          <w:rFonts w:ascii="Times New Roman" w:hAnsi="Times New Roman" w:cs="Times New Roman"/>
          <w:sz w:val="24"/>
          <w:szCs w:val="24"/>
        </w:rPr>
        <w:t>Dass</w:t>
      </w:r>
      <w:proofErr w:type="spellEnd"/>
      <w:r>
        <w:rPr>
          <w:rFonts w:ascii="Times New Roman" w:hAnsi="Times New Roman" w:cs="Times New Roman"/>
          <w:sz w:val="24"/>
          <w:szCs w:val="24"/>
        </w:rPr>
        <w:t xml:space="preserve"> and V. P. </w:t>
      </w:r>
      <w:proofErr w:type="spellStart"/>
      <w:r>
        <w:rPr>
          <w:rFonts w:ascii="Times New Roman" w:hAnsi="Times New Roman" w:cs="Times New Roman"/>
          <w:sz w:val="24"/>
          <w:szCs w:val="24"/>
        </w:rPr>
        <w:t>Varshney</w:t>
      </w:r>
      <w:proofErr w:type="spellEnd"/>
      <w:r>
        <w:rPr>
          <w:rFonts w:ascii="Times New Roman" w:hAnsi="Times New Roman" w:cs="Times New Roman"/>
          <w:sz w:val="24"/>
          <w:szCs w:val="24"/>
        </w:rPr>
        <w:t xml:space="preserve"> (2008): Effect of selenium and </w:t>
      </w:r>
      <w:r>
        <w:rPr>
          <w:rFonts w:ascii="Times New Roman" w:hAnsi="Times New Roman" w:cs="Times New Roman"/>
          <w:sz w:val="24"/>
          <w:szCs w:val="24"/>
        </w:rPr>
        <w:lastRenderedPageBreak/>
        <w:t>copper supplementation on blood metabolic profile in male buffalo (</w:t>
      </w:r>
      <w:proofErr w:type="spellStart"/>
      <w:r>
        <w:rPr>
          <w:rFonts w:ascii="Times New Roman" w:hAnsi="Times New Roman" w:cs="Times New Roman"/>
          <w:sz w:val="24"/>
          <w:szCs w:val="24"/>
        </w:rPr>
        <w:t>Bubalus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bubalis</w:t>
      </w:r>
      <w:proofErr w:type="spellEnd"/>
      <w:r>
        <w:rPr>
          <w:rFonts w:ascii="Times New Roman" w:hAnsi="Times New Roman" w:cs="Times New Roman"/>
          <w:sz w:val="24"/>
          <w:szCs w:val="24"/>
        </w:rPr>
        <w:t xml:space="preserve">) calves. </w:t>
      </w:r>
      <w:proofErr w:type="spellStart"/>
      <w:r>
        <w:rPr>
          <w:rFonts w:ascii="Times New Roman" w:hAnsi="Times New Roman" w:cs="Times New Roman"/>
          <w:sz w:val="24"/>
          <w:szCs w:val="24"/>
        </w:rPr>
        <w:t>Biol</w:t>
      </w:r>
      <w:proofErr w:type="spellEnd"/>
      <w:r>
        <w:rPr>
          <w:rFonts w:ascii="Times New Roman" w:hAnsi="Times New Roman" w:cs="Times New Roman"/>
          <w:sz w:val="24"/>
          <w:szCs w:val="24"/>
        </w:rPr>
        <w:t xml:space="preserve"> Trace Elem Res., 121(1):31–38.</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NRC (2007): ‘Nutrient requirements of small ruminants, sheep, goats, </w:t>
      </w:r>
      <w:proofErr w:type="spellStart"/>
      <w:r>
        <w:rPr>
          <w:rFonts w:ascii="Times New Roman" w:hAnsi="Times New Roman" w:cs="Times New Roman"/>
          <w:sz w:val="24"/>
          <w:szCs w:val="24"/>
        </w:rPr>
        <w:t>cervids</w:t>
      </w:r>
      <w:proofErr w:type="spellEnd"/>
      <w:r>
        <w:rPr>
          <w:rFonts w:ascii="Times New Roman" w:hAnsi="Times New Roman" w:cs="Times New Roman"/>
          <w:sz w:val="24"/>
          <w:szCs w:val="24"/>
        </w:rPr>
        <w:t xml:space="preserve">, and new world </w:t>
      </w:r>
      <w:proofErr w:type="spellStart"/>
      <w:r>
        <w:rPr>
          <w:rFonts w:ascii="Times New Roman" w:hAnsi="Times New Roman" w:cs="Times New Roman"/>
          <w:sz w:val="24"/>
          <w:szCs w:val="24"/>
        </w:rPr>
        <w:t>camelids</w:t>
      </w:r>
      <w:proofErr w:type="spellEnd"/>
      <w:r>
        <w:rPr>
          <w:rFonts w:ascii="Times New Roman" w:hAnsi="Times New Roman" w:cs="Times New Roman"/>
          <w:sz w:val="24"/>
          <w:szCs w:val="24"/>
        </w:rPr>
        <w:t>. (National Academies Press: Washington, DC).</w:t>
      </w:r>
    </w:p>
    <w:p w:rsidR="00427927" w:rsidRDefault="00D00C91">
      <w:pPr>
        <w:spacing w:after="160" w:line="24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t xml:space="preserve">Pan, Y.; Y. Wang; S. Lou; M. </w:t>
      </w:r>
      <w:proofErr w:type="spellStart"/>
      <w:r>
        <w:rPr>
          <w:rFonts w:ascii="Times New Roman" w:hAnsi="Times New Roman" w:cs="Times New Roman"/>
          <w:sz w:val="24"/>
          <w:szCs w:val="24"/>
        </w:rPr>
        <w:t>Wanapat</w:t>
      </w:r>
      <w:proofErr w:type="spellEnd"/>
      <w:r>
        <w:rPr>
          <w:rFonts w:ascii="Times New Roman" w:hAnsi="Times New Roman" w:cs="Times New Roman"/>
          <w:sz w:val="24"/>
          <w:szCs w:val="24"/>
        </w:rPr>
        <w:t>; Z.</w:t>
      </w:r>
      <w:proofErr w:type="gramEnd"/>
      <w:r>
        <w:rPr>
          <w:rFonts w:ascii="Times New Roman" w:hAnsi="Times New Roman" w:cs="Times New Roman"/>
          <w:sz w:val="24"/>
          <w:szCs w:val="24"/>
        </w:rPr>
        <w:t xml:space="preserve">  Wang; W. Zhu and F. </w:t>
      </w:r>
      <w:proofErr w:type="spellStart"/>
      <w:r>
        <w:rPr>
          <w:rFonts w:ascii="Times New Roman" w:hAnsi="Times New Roman" w:cs="Times New Roman"/>
          <w:sz w:val="24"/>
          <w:szCs w:val="24"/>
        </w:rPr>
        <w:t>Hou</w:t>
      </w:r>
      <w:proofErr w:type="spellEnd"/>
      <w:r>
        <w:rPr>
          <w:rFonts w:ascii="Times New Roman" w:hAnsi="Times New Roman" w:cs="Times New Roman"/>
          <w:sz w:val="24"/>
          <w:szCs w:val="24"/>
        </w:rPr>
        <w:t xml:space="preserve"> (2021): Selenium supplementation improves nutrient intake and digestibility, and mitigates CH4 emissions from sheep grazed on the mixed pasture of alfalfa and tall fescue. J. Anim. Physiol. Anim. </w:t>
      </w:r>
      <w:proofErr w:type="spellStart"/>
      <w:r>
        <w:rPr>
          <w:rFonts w:ascii="Times New Roman" w:hAnsi="Times New Roman" w:cs="Times New Roman"/>
          <w:sz w:val="24"/>
          <w:szCs w:val="24"/>
        </w:rPr>
        <w:t>Nutr</w:t>
      </w:r>
      <w:proofErr w:type="spellEnd"/>
      <w:r>
        <w:rPr>
          <w:rFonts w:ascii="Times New Roman" w:hAnsi="Times New Roman" w:cs="Times New Roman"/>
          <w:sz w:val="24"/>
          <w:szCs w:val="24"/>
        </w:rPr>
        <w:t>., 105: 611–620.</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Pecoraro</w:t>
      </w:r>
      <w:proofErr w:type="spellEnd"/>
      <w:r>
        <w:rPr>
          <w:rFonts w:ascii="Times New Roman" w:hAnsi="Times New Roman" w:cs="Times New Roman"/>
          <w:sz w:val="24"/>
          <w:szCs w:val="24"/>
        </w:rPr>
        <w:t xml:space="preserve">, B. M.; D. F. Leal; A. </w:t>
      </w:r>
      <w:proofErr w:type="spellStart"/>
      <w:r>
        <w:rPr>
          <w:rFonts w:ascii="Times New Roman" w:hAnsi="Times New Roman" w:cs="Times New Roman"/>
          <w:sz w:val="24"/>
          <w:szCs w:val="24"/>
        </w:rPr>
        <w:t>Frias</w:t>
      </w:r>
      <w:proofErr w:type="spellEnd"/>
      <w:r>
        <w:rPr>
          <w:rFonts w:ascii="Times New Roman" w:hAnsi="Times New Roman" w:cs="Times New Roman"/>
          <w:sz w:val="24"/>
          <w:szCs w:val="24"/>
        </w:rPr>
        <w:t xml:space="preserve">-De-Diego; M. Browning; J. </w:t>
      </w:r>
      <w:proofErr w:type="spellStart"/>
      <w:r>
        <w:rPr>
          <w:rFonts w:ascii="Times New Roman" w:hAnsi="Times New Roman" w:cs="Times New Roman"/>
          <w:sz w:val="24"/>
          <w:szCs w:val="24"/>
        </w:rPr>
        <w:t>Odle</w:t>
      </w:r>
      <w:proofErr w:type="spellEnd"/>
      <w:r>
        <w:rPr>
          <w:rFonts w:ascii="Times New Roman" w:hAnsi="Times New Roman" w:cs="Times New Roman"/>
          <w:sz w:val="24"/>
          <w:szCs w:val="24"/>
        </w:rPr>
        <w:t xml:space="preserve"> and E. </w:t>
      </w:r>
      <w:proofErr w:type="spellStart"/>
      <w:r>
        <w:rPr>
          <w:rFonts w:ascii="Times New Roman" w:hAnsi="Times New Roman" w:cs="Times New Roman"/>
          <w:sz w:val="24"/>
          <w:szCs w:val="24"/>
        </w:rPr>
        <w:t>Crisci</w:t>
      </w:r>
      <w:proofErr w:type="spellEnd"/>
      <w:r>
        <w:rPr>
          <w:rFonts w:ascii="Times New Roman" w:hAnsi="Times New Roman" w:cs="Times New Roman"/>
          <w:sz w:val="24"/>
          <w:szCs w:val="24"/>
        </w:rPr>
        <w:t xml:space="preserve"> (2022): The health benefits of selenium in food animals: a review. J </w:t>
      </w:r>
      <w:proofErr w:type="spellStart"/>
      <w:r>
        <w:rPr>
          <w:rFonts w:ascii="Times New Roman" w:hAnsi="Times New Roman" w:cs="Times New Roman"/>
          <w:sz w:val="24"/>
          <w:szCs w:val="24"/>
        </w:rPr>
        <w:t>Anim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Biotechnol</w:t>
      </w:r>
      <w:proofErr w:type="spellEnd"/>
      <w:r>
        <w:rPr>
          <w:rFonts w:ascii="Times New Roman" w:hAnsi="Times New Roman" w:cs="Times New Roman"/>
          <w:sz w:val="24"/>
          <w:szCs w:val="24"/>
        </w:rPr>
        <w:t>., 13(1):58.</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Qin, F.; F. Chen; F. H. Zhao; T. M. Jin and J. Ma (2016): Effects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on blood biochemistry, liver antioxidant activity and GPx-1 mRNA expression in rabbits. In: International Conference on Biomedical and Biological Engineering’. </w:t>
      </w:r>
      <w:proofErr w:type="gramStart"/>
      <w:r>
        <w:rPr>
          <w:rFonts w:ascii="Times New Roman" w:hAnsi="Times New Roman" w:cs="Times New Roman"/>
          <w:sz w:val="24"/>
          <w:szCs w:val="24"/>
        </w:rPr>
        <w:t>Atlantis Press.</w:t>
      </w:r>
      <w:proofErr w:type="gramEnd"/>
      <w:r>
        <w:rPr>
          <w:rFonts w:ascii="Times New Roman" w:hAnsi="Times New Roman" w:cs="Times New Roman"/>
          <w:sz w:val="24"/>
          <w:szCs w:val="24"/>
        </w:rPr>
        <w:t xml:space="preserve"> Pp. 166-171.</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Rabee</w:t>
      </w:r>
      <w:proofErr w:type="spellEnd"/>
      <w:r>
        <w:rPr>
          <w:rFonts w:ascii="Times New Roman" w:hAnsi="Times New Roman" w:cs="Times New Roman"/>
          <w:sz w:val="24"/>
          <w:szCs w:val="24"/>
        </w:rPr>
        <w:t xml:space="preserve">, A. E.; M. M. Khalil; G. A. </w:t>
      </w:r>
      <w:proofErr w:type="spellStart"/>
      <w:r>
        <w:rPr>
          <w:rFonts w:ascii="Times New Roman" w:hAnsi="Times New Roman" w:cs="Times New Roman"/>
          <w:sz w:val="24"/>
          <w:szCs w:val="24"/>
        </w:rPr>
        <w:t>Khadiga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Elmahdy</w:t>
      </w:r>
      <w:proofErr w:type="spellEnd"/>
      <w:r>
        <w:rPr>
          <w:rFonts w:ascii="Times New Roman" w:hAnsi="Times New Roman" w:cs="Times New Roman"/>
          <w:sz w:val="24"/>
          <w:szCs w:val="24"/>
        </w:rPr>
        <w:t xml:space="preserve">; E. A. Sabra; M. A. </w:t>
      </w:r>
      <w:proofErr w:type="spellStart"/>
      <w:r>
        <w:rPr>
          <w:rFonts w:ascii="Times New Roman" w:hAnsi="Times New Roman" w:cs="Times New Roman"/>
          <w:sz w:val="24"/>
          <w:szCs w:val="24"/>
        </w:rPr>
        <w:t>Zommara</w:t>
      </w:r>
      <w:proofErr w:type="spellEnd"/>
      <w:r>
        <w:rPr>
          <w:rFonts w:ascii="Times New Roman" w:hAnsi="Times New Roman" w:cs="Times New Roman"/>
          <w:sz w:val="24"/>
          <w:szCs w:val="24"/>
        </w:rPr>
        <w:t xml:space="preserve">, and I. M. </w:t>
      </w:r>
      <w:proofErr w:type="spellStart"/>
      <w:r>
        <w:rPr>
          <w:rFonts w:ascii="Times New Roman" w:hAnsi="Times New Roman" w:cs="Times New Roman"/>
          <w:sz w:val="24"/>
          <w:szCs w:val="24"/>
        </w:rPr>
        <w:t>Khattab</w:t>
      </w:r>
      <w:proofErr w:type="spellEnd"/>
      <w:r>
        <w:rPr>
          <w:rFonts w:ascii="Times New Roman" w:hAnsi="Times New Roman" w:cs="Times New Roman"/>
          <w:sz w:val="24"/>
          <w:szCs w:val="24"/>
        </w:rPr>
        <w:t xml:space="preserve"> (2023): Response of rumen fermentation and </w:t>
      </w:r>
      <w:proofErr w:type="spellStart"/>
      <w:r>
        <w:rPr>
          <w:rFonts w:ascii="Times New Roman" w:hAnsi="Times New Roman" w:cs="Times New Roman"/>
          <w:sz w:val="24"/>
          <w:szCs w:val="24"/>
        </w:rPr>
        <w:t>microbiota</w:t>
      </w:r>
      <w:proofErr w:type="spellEnd"/>
      <w:r>
        <w:rPr>
          <w:rFonts w:ascii="Times New Roman" w:hAnsi="Times New Roman" w:cs="Times New Roman"/>
          <w:sz w:val="24"/>
          <w:szCs w:val="24"/>
        </w:rPr>
        <w:t xml:space="preserve"> to dietary supplementation of sodium selenite and bio-nanostructured selenium in lactating </w:t>
      </w:r>
      <w:proofErr w:type="spellStart"/>
      <w:r>
        <w:rPr>
          <w:rFonts w:ascii="Times New Roman" w:hAnsi="Times New Roman" w:cs="Times New Roman"/>
          <w:sz w:val="24"/>
          <w:szCs w:val="24"/>
        </w:rPr>
        <w:t>Barki</w:t>
      </w:r>
      <w:proofErr w:type="spellEnd"/>
      <w:r>
        <w:rPr>
          <w:rFonts w:ascii="Times New Roman" w:hAnsi="Times New Roman" w:cs="Times New Roman"/>
          <w:sz w:val="24"/>
          <w:szCs w:val="24"/>
        </w:rPr>
        <w:t xml:space="preserve"> sheep. </w:t>
      </w:r>
      <w:proofErr w:type="gramStart"/>
      <w:r>
        <w:rPr>
          <w:rFonts w:ascii="Times New Roman" w:hAnsi="Times New Roman" w:cs="Times New Roman"/>
          <w:sz w:val="24"/>
          <w:szCs w:val="24"/>
        </w:rPr>
        <w:t>BMC Veterinary Research, 19(1), 247.</w:t>
      </w:r>
      <w:proofErr w:type="gramEnd"/>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Rajab, W.; M. </w:t>
      </w:r>
      <w:proofErr w:type="spellStart"/>
      <w:r>
        <w:rPr>
          <w:rFonts w:ascii="Times New Roman" w:hAnsi="Times New Roman" w:cs="Times New Roman"/>
          <w:sz w:val="24"/>
          <w:szCs w:val="24"/>
        </w:rPr>
        <w:t>Rudiansyah</w:t>
      </w:r>
      <w:proofErr w:type="spellEnd"/>
      <w:r>
        <w:rPr>
          <w:rFonts w:ascii="Times New Roman" w:hAnsi="Times New Roman" w:cs="Times New Roman"/>
          <w:sz w:val="24"/>
          <w:szCs w:val="24"/>
        </w:rPr>
        <w:t xml:space="preserve">; M. M. </w:t>
      </w:r>
      <w:proofErr w:type="spellStart"/>
      <w:r>
        <w:rPr>
          <w:rFonts w:ascii="Times New Roman" w:hAnsi="Times New Roman" w:cs="Times New Roman"/>
          <w:sz w:val="24"/>
          <w:szCs w:val="24"/>
        </w:rPr>
        <w:t>Kadhim</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Shamsiev</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Prakaash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Lafta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Aravindhan</w:t>
      </w:r>
      <w:proofErr w:type="spellEnd"/>
      <w:r>
        <w:rPr>
          <w:rFonts w:ascii="Times New Roman" w:hAnsi="Times New Roman" w:cs="Times New Roman"/>
          <w:sz w:val="24"/>
          <w:szCs w:val="24"/>
        </w:rPr>
        <w:t xml:space="preserve"> and Y. Mustafa (2023): The Role of Selenium on the Status of Mineral Elements and Some Blood Parameters of Blood Serum of Lambs. Archives of </w:t>
      </w:r>
      <w:proofErr w:type="spellStart"/>
      <w:r>
        <w:rPr>
          <w:rFonts w:ascii="Times New Roman" w:hAnsi="Times New Roman" w:cs="Times New Roman"/>
          <w:sz w:val="24"/>
          <w:szCs w:val="24"/>
        </w:rPr>
        <w:t>Razi</w:t>
      </w:r>
      <w:proofErr w:type="spellEnd"/>
      <w:r>
        <w:rPr>
          <w:rFonts w:ascii="Times New Roman" w:hAnsi="Times New Roman" w:cs="Times New Roman"/>
          <w:sz w:val="24"/>
          <w:szCs w:val="24"/>
        </w:rPr>
        <w:t xml:space="preserve"> Institute, 78(1): 135–144.</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Salam, A. Y.; I. S. EL-</w:t>
      </w:r>
      <w:proofErr w:type="spellStart"/>
      <w:r>
        <w:rPr>
          <w:rFonts w:ascii="Times New Roman" w:hAnsi="Times New Roman" w:cs="Times New Roman"/>
          <w:sz w:val="24"/>
          <w:szCs w:val="24"/>
        </w:rPr>
        <w:t>Shamaa</w:t>
      </w:r>
      <w:proofErr w:type="spellEnd"/>
      <w:r>
        <w:rPr>
          <w:rFonts w:ascii="Times New Roman" w:hAnsi="Times New Roman" w:cs="Times New Roman"/>
          <w:sz w:val="24"/>
          <w:szCs w:val="24"/>
        </w:rPr>
        <w:t xml:space="preserve">; A. M. </w:t>
      </w:r>
      <w:proofErr w:type="spellStart"/>
      <w:r>
        <w:rPr>
          <w:rFonts w:ascii="Times New Roman" w:hAnsi="Times New Roman" w:cs="Times New Roman"/>
          <w:sz w:val="24"/>
          <w:szCs w:val="24"/>
        </w:rPr>
        <w:t>Metwally</w:t>
      </w:r>
      <w:proofErr w:type="spellEnd"/>
      <w:r>
        <w:rPr>
          <w:rFonts w:ascii="Times New Roman" w:hAnsi="Times New Roman" w:cs="Times New Roman"/>
          <w:sz w:val="24"/>
          <w:szCs w:val="24"/>
        </w:rPr>
        <w:t>; A. Y. El-</w:t>
      </w:r>
      <w:proofErr w:type="spellStart"/>
      <w:r>
        <w:rPr>
          <w:rFonts w:ascii="Times New Roman" w:hAnsi="Times New Roman" w:cs="Times New Roman"/>
          <w:sz w:val="24"/>
          <w:szCs w:val="24"/>
        </w:rPr>
        <w:t>Hewaty</w:t>
      </w:r>
      <w:proofErr w:type="spellEnd"/>
      <w:r>
        <w:rPr>
          <w:rFonts w:ascii="Times New Roman" w:hAnsi="Times New Roman" w:cs="Times New Roman"/>
          <w:sz w:val="24"/>
          <w:szCs w:val="24"/>
        </w:rPr>
        <w:t xml:space="preserve">; T. A. Mahmoud and M. A. </w:t>
      </w:r>
      <w:proofErr w:type="spellStart"/>
      <w:r>
        <w:rPr>
          <w:rFonts w:ascii="Times New Roman" w:hAnsi="Times New Roman" w:cs="Times New Roman"/>
          <w:sz w:val="24"/>
          <w:szCs w:val="24"/>
        </w:rPr>
        <w:lastRenderedPageBreak/>
        <w:t>Zommara</w:t>
      </w:r>
      <w:proofErr w:type="spellEnd"/>
      <w:r>
        <w:rPr>
          <w:rFonts w:ascii="Times New Roman" w:hAnsi="Times New Roman" w:cs="Times New Roman"/>
          <w:sz w:val="24"/>
          <w:szCs w:val="24"/>
        </w:rPr>
        <w:t xml:space="preserve"> (2021): Effect of selenium administration on reproductive outcome and biochemical parameters to ewes and their lambs. J. of Animal and Poultry Production, Mansoura Univ., Vol. 12 (12):379 – 386.</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Saleh</w:t>
      </w:r>
      <w:proofErr w:type="spellEnd"/>
      <w:r>
        <w:rPr>
          <w:rFonts w:ascii="Times New Roman" w:hAnsi="Times New Roman" w:cs="Times New Roman"/>
          <w:sz w:val="24"/>
          <w:szCs w:val="24"/>
        </w:rPr>
        <w:t xml:space="preserve">, A. A. and T. A. </w:t>
      </w:r>
      <w:proofErr w:type="spellStart"/>
      <w:r>
        <w:rPr>
          <w:rFonts w:ascii="Times New Roman" w:hAnsi="Times New Roman" w:cs="Times New Roman"/>
          <w:sz w:val="24"/>
          <w:szCs w:val="24"/>
        </w:rPr>
        <w:t>Ebeid</w:t>
      </w:r>
      <w:proofErr w:type="spellEnd"/>
      <w:r>
        <w:rPr>
          <w:rFonts w:ascii="Times New Roman" w:hAnsi="Times New Roman" w:cs="Times New Roman"/>
          <w:sz w:val="24"/>
          <w:szCs w:val="24"/>
        </w:rPr>
        <w:t xml:space="preserve"> (2019): Feeding sodium selenite and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-selenium stimulates growth and oxidation resistance in broilers. South African Journal of Animal Science 49: 176–84.</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Salles</w:t>
      </w:r>
      <w:proofErr w:type="spellEnd"/>
      <w:r>
        <w:rPr>
          <w:rFonts w:ascii="Times New Roman" w:hAnsi="Times New Roman" w:cs="Times New Roman"/>
          <w:sz w:val="24"/>
          <w:szCs w:val="24"/>
        </w:rPr>
        <w:t xml:space="preserve">, M. S.; T. S. </w:t>
      </w:r>
      <w:proofErr w:type="spellStart"/>
      <w:r>
        <w:rPr>
          <w:rFonts w:ascii="Times New Roman" w:hAnsi="Times New Roman" w:cs="Times New Roman"/>
          <w:sz w:val="24"/>
          <w:szCs w:val="24"/>
        </w:rPr>
        <w:t>Sam´ora</w:t>
      </w:r>
      <w:proofErr w:type="spellEnd"/>
      <w:r>
        <w:rPr>
          <w:rFonts w:ascii="Times New Roman" w:hAnsi="Times New Roman" w:cs="Times New Roman"/>
          <w:sz w:val="24"/>
          <w:szCs w:val="24"/>
        </w:rPr>
        <w:t xml:space="preserve">; A. M. Della </w:t>
      </w:r>
      <w:proofErr w:type="spellStart"/>
      <w:r>
        <w:rPr>
          <w:rFonts w:ascii="Times New Roman" w:hAnsi="Times New Roman" w:cs="Times New Roman"/>
          <w:sz w:val="24"/>
          <w:szCs w:val="24"/>
        </w:rPr>
        <w:t>Libera</w:t>
      </w:r>
      <w:proofErr w:type="spellEnd"/>
      <w:r>
        <w:rPr>
          <w:rFonts w:ascii="Times New Roman" w:hAnsi="Times New Roman" w:cs="Times New Roman"/>
          <w:sz w:val="24"/>
          <w:szCs w:val="24"/>
        </w:rPr>
        <w:t xml:space="preserve">; A. S. </w:t>
      </w:r>
      <w:proofErr w:type="spellStart"/>
      <w:r>
        <w:rPr>
          <w:rFonts w:ascii="Times New Roman" w:hAnsi="Times New Roman" w:cs="Times New Roman"/>
          <w:sz w:val="24"/>
          <w:szCs w:val="24"/>
        </w:rPr>
        <w:t>Netto</w:t>
      </w:r>
      <w:proofErr w:type="spellEnd"/>
      <w:r>
        <w:rPr>
          <w:rFonts w:ascii="Times New Roman" w:hAnsi="Times New Roman" w:cs="Times New Roman"/>
          <w:sz w:val="24"/>
          <w:szCs w:val="24"/>
        </w:rPr>
        <w:t>; L. C. R.</w:t>
      </w:r>
      <w:proofErr w:type="gramEnd"/>
      <w:r>
        <w:rPr>
          <w:rFonts w:ascii="Times New Roman" w:hAnsi="Times New Roman" w:cs="Times New Roman"/>
          <w:sz w:val="24"/>
          <w:szCs w:val="24"/>
        </w:rPr>
        <w:t xml:space="preserve">  Junior; M. G. </w:t>
      </w:r>
      <w:proofErr w:type="spellStart"/>
      <w:r>
        <w:rPr>
          <w:rFonts w:ascii="Times New Roman" w:hAnsi="Times New Roman" w:cs="Times New Roman"/>
          <w:sz w:val="24"/>
          <w:szCs w:val="24"/>
        </w:rPr>
        <w:t>Blagitz</w:t>
      </w:r>
      <w:proofErr w:type="spellEnd"/>
      <w:r>
        <w:rPr>
          <w:rFonts w:ascii="Times New Roman" w:hAnsi="Times New Roman" w:cs="Times New Roman"/>
          <w:sz w:val="24"/>
          <w:szCs w:val="24"/>
        </w:rPr>
        <w:t xml:space="preserve"> and J. E. de </w:t>
      </w:r>
      <w:proofErr w:type="spellStart"/>
      <w:r>
        <w:rPr>
          <w:rFonts w:ascii="Times New Roman" w:hAnsi="Times New Roman" w:cs="Times New Roman"/>
          <w:sz w:val="24"/>
          <w:szCs w:val="24"/>
        </w:rPr>
        <w:t>Freitas</w:t>
      </w:r>
      <w:proofErr w:type="spellEnd"/>
      <w:r>
        <w:rPr>
          <w:rFonts w:ascii="Times New Roman" w:hAnsi="Times New Roman" w:cs="Times New Roman"/>
          <w:sz w:val="24"/>
          <w:szCs w:val="24"/>
        </w:rPr>
        <w:t xml:space="preserve"> (2022): Selenium and vitamin E supplementation ameliorates the oxidative stress of lactating cows. Livestock Sci., 255: 104807.</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SAS (2012): SAS/STAT User’s Guide: Statistics. SAS Institute Inc.., Cary. NC., USA.</w:t>
      </w:r>
    </w:p>
    <w:p w:rsidR="00427927" w:rsidRDefault="00D00C91">
      <w:pPr>
        <w:spacing w:after="160" w:line="24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t>Shams, A. S.; M.</w:t>
      </w:r>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Zommara</w:t>
      </w:r>
      <w:proofErr w:type="spellEnd"/>
      <w:r>
        <w:rPr>
          <w:rFonts w:ascii="Times New Roman" w:hAnsi="Times New Roman" w:cs="Times New Roman"/>
          <w:sz w:val="24"/>
          <w:szCs w:val="24"/>
        </w:rPr>
        <w:t xml:space="preserve">; M. E. </w:t>
      </w:r>
      <w:proofErr w:type="spellStart"/>
      <w:r>
        <w:rPr>
          <w:rFonts w:ascii="Times New Roman" w:hAnsi="Times New Roman" w:cs="Times New Roman"/>
          <w:sz w:val="24"/>
          <w:szCs w:val="24"/>
        </w:rPr>
        <w:t>Sayed</w:t>
      </w:r>
      <w:proofErr w:type="spellEnd"/>
      <w:r>
        <w:rPr>
          <w:rFonts w:ascii="Times New Roman" w:hAnsi="Times New Roman" w:cs="Times New Roman"/>
          <w:sz w:val="24"/>
          <w:szCs w:val="24"/>
        </w:rPr>
        <w:t>-Ahmed and M. M. El-</w:t>
      </w:r>
      <w:proofErr w:type="spellStart"/>
      <w:r>
        <w:rPr>
          <w:rFonts w:ascii="Times New Roman" w:hAnsi="Times New Roman" w:cs="Times New Roman"/>
          <w:sz w:val="24"/>
          <w:szCs w:val="24"/>
        </w:rPr>
        <w:t>Nahrawy</w:t>
      </w:r>
      <w:proofErr w:type="spellEnd"/>
      <w:r>
        <w:rPr>
          <w:rFonts w:ascii="Times New Roman" w:hAnsi="Times New Roman" w:cs="Times New Roman"/>
          <w:sz w:val="24"/>
          <w:szCs w:val="24"/>
        </w:rPr>
        <w:t xml:space="preserve"> (2020): Growth performance and immunity response of suckling Friesian calves fed on ration supplemented with organic or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selenium produced by lactic acid bacteria. Egyptian Journal of Nutrition and Feeds, 23(2), 205-217.</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Shi, L.; W. </w:t>
      </w:r>
      <w:proofErr w:type="spellStart"/>
      <w:r>
        <w:rPr>
          <w:rFonts w:ascii="Times New Roman" w:hAnsi="Times New Roman" w:cs="Times New Roman"/>
          <w:sz w:val="24"/>
          <w:szCs w:val="24"/>
        </w:rPr>
        <w:t>Xun</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Yue</w:t>
      </w:r>
      <w:proofErr w:type="spellEnd"/>
      <w:r>
        <w:rPr>
          <w:rFonts w:ascii="Times New Roman" w:hAnsi="Times New Roman" w:cs="Times New Roman"/>
          <w:sz w:val="24"/>
          <w:szCs w:val="24"/>
        </w:rPr>
        <w:t xml:space="preserve">; C. Zhang; Y. </w:t>
      </w: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 xml:space="preserve">; Q. Liu; Q. Wang and L. Shi (2011): Effect of elemental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-selenium on feed digestibility, rumen fermentation, and purine derivatives in sheep. Animal Feed Science Technology 163: 136–42.</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Shi, L.; Y. </w:t>
      </w: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 xml:space="preserve">; C. Zhang; W. </w:t>
      </w:r>
      <w:proofErr w:type="spellStart"/>
      <w:r>
        <w:rPr>
          <w:rFonts w:ascii="Times New Roman" w:hAnsi="Times New Roman" w:cs="Times New Roman"/>
          <w:sz w:val="24"/>
          <w:szCs w:val="24"/>
        </w:rPr>
        <w:t>Yue</w:t>
      </w:r>
      <w:proofErr w:type="spellEnd"/>
      <w:r>
        <w:rPr>
          <w:rFonts w:ascii="Times New Roman" w:hAnsi="Times New Roman" w:cs="Times New Roman"/>
          <w:sz w:val="24"/>
          <w:szCs w:val="24"/>
        </w:rPr>
        <w:t xml:space="preserve"> and F. Lei (2018): Effects of organic selenium (Se-enriched yeast) supplementation in gestation diet on antioxidant status, hormone profile and </w:t>
      </w:r>
      <w:proofErr w:type="spellStart"/>
      <w:r>
        <w:rPr>
          <w:rFonts w:ascii="Times New Roman" w:hAnsi="Times New Roman" w:cs="Times New Roman"/>
          <w:sz w:val="24"/>
          <w:szCs w:val="24"/>
        </w:rPr>
        <w:t>haemato</w:t>
      </w:r>
      <w:proofErr w:type="spellEnd"/>
      <w:r>
        <w:rPr>
          <w:rFonts w:ascii="Times New Roman" w:hAnsi="Times New Roman" w:cs="Times New Roman"/>
          <w:sz w:val="24"/>
          <w:szCs w:val="24"/>
        </w:rPr>
        <w:t xml:space="preserve">-biochemical parameters in </w:t>
      </w:r>
      <w:proofErr w:type="spellStart"/>
      <w:r>
        <w:rPr>
          <w:rFonts w:ascii="Times New Roman" w:hAnsi="Times New Roman" w:cs="Times New Roman"/>
          <w:sz w:val="24"/>
          <w:szCs w:val="24"/>
        </w:rPr>
        <w:t>Taihang</w:t>
      </w:r>
      <w:proofErr w:type="spellEnd"/>
      <w:r>
        <w:rPr>
          <w:rFonts w:ascii="Times New Roman" w:hAnsi="Times New Roman" w:cs="Times New Roman"/>
          <w:sz w:val="24"/>
          <w:szCs w:val="24"/>
        </w:rPr>
        <w:t xml:space="preserve"> Black Goats. Animal Feed Science Technology 238: 57–65.</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Silveira</w:t>
      </w:r>
      <w:proofErr w:type="spellEnd"/>
      <w:r>
        <w:rPr>
          <w:rFonts w:ascii="Times New Roman" w:hAnsi="Times New Roman" w:cs="Times New Roman"/>
          <w:sz w:val="24"/>
          <w:szCs w:val="24"/>
        </w:rPr>
        <w:t xml:space="preserve">, R.; B. Silva; A. </w:t>
      </w:r>
      <w:proofErr w:type="spellStart"/>
      <w:r>
        <w:rPr>
          <w:rFonts w:ascii="Times New Roman" w:hAnsi="Times New Roman" w:cs="Times New Roman"/>
          <w:sz w:val="24"/>
          <w:szCs w:val="24"/>
        </w:rPr>
        <w:t>Vasconcelos</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Façanha</w:t>
      </w:r>
      <w:proofErr w:type="spellEnd"/>
      <w:r>
        <w:rPr>
          <w:rFonts w:ascii="Times New Roman" w:hAnsi="Times New Roman" w:cs="Times New Roman"/>
          <w:sz w:val="24"/>
          <w:szCs w:val="24"/>
        </w:rPr>
        <w:t xml:space="preserve">; T. Martins; M. </w:t>
      </w:r>
      <w:proofErr w:type="spellStart"/>
      <w:r>
        <w:rPr>
          <w:rFonts w:ascii="Times New Roman" w:hAnsi="Times New Roman" w:cs="Times New Roman"/>
          <w:sz w:val="24"/>
          <w:szCs w:val="24"/>
        </w:rPr>
        <w:t>Rogério</w:t>
      </w:r>
      <w:proofErr w:type="spellEnd"/>
      <w:r>
        <w:rPr>
          <w:rFonts w:ascii="Times New Roman" w:hAnsi="Times New Roman" w:cs="Times New Roman"/>
          <w:sz w:val="24"/>
          <w:szCs w:val="24"/>
        </w:rPr>
        <w:t xml:space="preserve"> and J. </w:t>
      </w:r>
      <w:r>
        <w:rPr>
          <w:rFonts w:ascii="Times New Roman" w:hAnsi="Times New Roman" w:cs="Times New Roman"/>
          <w:sz w:val="24"/>
          <w:szCs w:val="24"/>
        </w:rPr>
        <w:lastRenderedPageBreak/>
        <w:t xml:space="preserve">Ferreira (2021): Does organic selenium supplement affect the thermoregulatory responses of dairy goats? Biol. Rhythm. Res., 52: 1–13. </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Sushma</w:t>
      </w:r>
      <w:proofErr w:type="spellEnd"/>
      <w:r>
        <w:rPr>
          <w:rFonts w:ascii="Times New Roman" w:hAnsi="Times New Roman" w:cs="Times New Roman"/>
          <w:sz w:val="24"/>
          <w:szCs w:val="24"/>
        </w:rPr>
        <w:t xml:space="preserve">, K; Y R. Reddy; N. N. </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 xml:space="preserve">; P. B. Reddy; T. </w:t>
      </w:r>
      <w:proofErr w:type="spellStart"/>
      <w:r>
        <w:rPr>
          <w:rFonts w:ascii="Times New Roman" w:hAnsi="Times New Roman" w:cs="Times New Roman"/>
          <w:sz w:val="24"/>
          <w:szCs w:val="24"/>
        </w:rPr>
        <w:t>Raghunandan</w:t>
      </w:r>
      <w:proofErr w:type="spellEnd"/>
      <w:r>
        <w:rPr>
          <w:rFonts w:ascii="Times New Roman" w:hAnsi="Times New Roman" w:cs="Times New Roman"/>
          <w:sz w:val="24"/>
          <w:szCs w:val="24"/>
        </w:rPr>
        <w:t xml:space="preserve"> and K. Sridhar (2015): Effect of selenium supplementation on performance, cost economics, and biochemical profile of Nellore ram lambs. Veterinary World, 8: 1150–55.</w:t>
      </w:r>
    </w:p>
    <w:p w:rsidR="00427927" w:rsidRDefault="00D00C91">
      <w:pPr>
        <w:spacing w:after="160" w:line="240" w:lineRule="auto"/>
        <w:ind w:left="360" w:hanging="360"/>
        <w:jc w:val="both"/>
        <w:rPr>
          <w:rFonts w:ascii="Times New Roman" w:hAnsi="Times New Roman" w:cs="Times New Roman"/>
          <w:sz w:val="24"/>
          <w:szCs w:val="24"/>
        </w:rPr>
      </w:pPr>
      <w:bookmarkStart w:id="26" w:name="_Hlk193154089"/>
      <w:proofErr w:type="spellStart"/>
      <w:r>
        <w:rPr>
          <w:rFonts w:ascii="Times New Roman" w:hAnsi="Times New Roman" w:cs="Times New Roman"/>
          <w:sz w:val="24"/>
          <w:szCs w:val="24"/>
        </w:rPr>
        <w:t>Szeligowska</w:t>
      </w:r>
      <w:bookmarkEnd w:id="26"/>
      <w:proofErr w:type="spellEnd"/>
      <w:r>
        <w:rPr>
          <w:rFonts w:ascii="Times New Roman" w:hAnsi="Times New Roman" w:cs="Times New Roman"/>
          <w:sz w:val="24"/>
          <w:szCs w:val="24"/>
        </w:rPr>
        <w:t xml:space="preserve">, N.; P. </w:t>
      </w:r>
      <w:proofErr w:type="spellStart"/>
      <w:r>
        <w:rPr>
          <w:rFonts w:ascii="Times New Roman" w:hAnsi="Times New Roman" w:cs="Times New Roman"/>
          <w:sz w:val="24"/>
          <w:szCs w:val="24"/>
        </w:rPr>
        <w:t>Cholewińska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Smoliński</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Wojnarowski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Pokorny</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Czyż</w:t>
      </w:r>
      <w:proofErr w:type="spellEnd"/>
      <w:r>
        <w:rPr>
          <w:rFonts w:ascii="Times New Roman" w:hAnsi="Times New Roman" w:cs="Times New Roman"/>
          <w:sz w:val="24"/>
          <w:szCs w:val="24"/>
        </w:rPr>
        <w:t xml:space="preserve"> and K. </w:t>
      </w:r>
      <w:proofErr w:type="spellStart"/>
      <w:r>
        <w:rPr>
          <w:rFonts w:ascii="Times New Roman" w:hAnsi="Times New Roman" w:cs="Times New Roman"/>
          <w:sz w:val="24"/>
          <w:szCs w:val="24"/>
        </w:rPr>
        <w:t>Pogoda-Sewerniak</w:t>
      </w:r>
      <w:proofErr w:type="spellEnd"/>
      <w:r>
        <w:rPr>
          <w:rFonts w:ascii="Times New Roman" w:hAnsi="Times New Roman" w:cs="Times New Roman"/>
          <w:sz w:val="24"/>
          <w:szCs w:val="24"/>
        </w:rPr>
        <w:t xml:space="preserve"> (2022): Glutathione S-</w:t>
      </w:r>
      <w:proofErr w:type="spellStart"/>
      <w:r>
        <w:rPr>
          <w:rFonts w:ascii="Times New Roman" w:hAnsi="Times New Roman" w:cs="Times New Roman"/>
          <w:sz w:val="24"/>
          <w:szCs w:val="24"/>
        </w:rPr>
        <w:t>transferase</w:t>
      </w:r>
      <w:proofErr w:type="spellEnd"/>
      <w:r>
        <w:rPr>
          <w:rFonts w:ascii="Times New Roman" w:hAnsi="Times New Roman" w:cs="Times New Roman"/>
          <w:sz w:val="24"/>
          <w:szCs w:val="24"/>
        </w:rPr>
        <w:t xml:space="preserve"> (GST) and cortisol levels vs. microbiology of the digestive system of sheep during lambing. BMC Veterinary Research, 18(1): 107-114.</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Tian</w:t>
      </w:r>
      <w:proofErr w:type="spellEnd"/>
      <w:r>
        <w:rPr>
          <w:rFonts w:ascii="Times New Roman" w:hAnsi="Times New Roman" w:cs="Times New Roman"/>
          <w:sz w:val="24"/>
          <w:szCs w:val="24"/>
        </w:rPr>
        <w:t xml:space="preserve">, X.; P. </w:t>
      </w:r>
      <w:proofErr w:type="spellStart"/>
      <w:r>
        <w:rPr>
          <w:rFonts w:ascii="Times New Roman" w:hAnsi="Times New Roman" w:cs="Times New Roman"/>
          <w:sz w:val="24"/>
          <w:szCs w:val="24"/>
        </w:rPr>
        <w:t>Paengkoum</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Paengkoum</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Thongpea</w:t>
      </w:r>
      <w:proofErr w:type="spellEnd"/>
      <w:r>
        <w:rPr>
          <w:rFonts w:ascii="Times New Roman" w:hAnsi="Times New Roman" w:cs="Times New Roman"/>
          <w:sz w:val="24"/>
          <w:szCs w:val="24"/>
        </w:rPr>
        <w:t xml:space="preserve"> and C. Ban (2018): Comparison of forage yield, silage fermentative quality, anthocyanin stability, antioxidant activity, and in vitro rumen fermentation of anthocyanin-rich purple corn (</w:t>
      </w:r>
      <w:proofErr w:type="spellStart"/>
      <w:r>
        <w:rPr>
          <w:rFonts w:ascii="Times New Roman" w:hAnsi="Times New Roman" w:cs="Times New Roman"/>
          <w:sz w:val="24"/>
          <w:szCs w:val="24"/>
        </w:rPr>
        <w:t>Zea</w:t>
      </w:r>
      <w:proofErr w:type="spellEnd"/>
      <w:r>
        <w:rPr>
          <w:rFonts w:ascii="Times New Roman" w:hAnsi="Times New Roman" w:cs="Times New Roman"/>
          <w:sz w:val="24"/>
          <w:szCs w:val="24"/>
        </w:rPr>
        <w:t xml:space="preserve"> mays L.) </w:t>
      </w:r>
      <w:proofErr w:type="spellStart"/>
      <w:r>
        <w:rPr>
          <w:rFonts w:ascii="Times New Roman" w:hAnsi="Times New Roman" w:cs="Times New Roman"/>
          <w:sz w:val="24"/>
          <w:szCs w:val="24"/>
        </w:rPr>
        <w:t>stover</w:t>
      </w:r>
      <w:proofErr w:type="spellEnd"/>
      <w:r>
        <w:rPr>
          <w:rFonts w:ascii="Times New Roman" w:hAnsi="Times New Roman" w:cs="Times New Roman"/>
          <w:sz w:val="24"/>
          <w:szCs w:val="24"/>
        </w:rPr>
        <w:t xml:space="preserve"> and sticky corn </w:t>
      </w:r>
      <w:proofErr w:type="spellStart"/>
      <w:r>
        <w:rPr>
          <w:rFonts w:ascii="Times New Roman" w:hAnsi="Times New Roman" w:cs="Times New Roman"/>
          <w:sz w:val="24"/>
          <w:szCs w:val="24"/>
        </w:rPr>
        <w:t>stover</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Integr</w:t>
      </w:r>
      <w:proofErr w:type="spellEnd"/>
      <w:r>
        <w:rPr>
          <w:rFonts w:ascii="Times New Roman" w:hAnsi="Times New Roman" w:cs="Times New Roman"/>
          <w:sz w:val="24"/>
          <w:szCs w:val="24"/>
        </w:rPr>
        <w:t>. Agr.</w:t>
      </w:r>
      <w:proofErr w:type="gramStart"/>
      <w:r>
        <w:rPr>
          <w:rFonts w:ascii="Times New Roman" w:hAnsi="Times New Roman" w:cs="Times New Roman"/>
          <w:sz w:val="24"/>
          <w:szCs w:val="24"/>
        </w:rPr>
        <w:t>,17</w:t>
      </w:r>
      <w:proofErr w:type="gramEnd"/>
      <w:r>
        <w:rPr>
          <w:rFonts w:ascii="Times New Roman" w:hAnsi="Times New Roman" w:cs="Times New Roman"/>
          <w:sz w:val="24"/>
          <w:szCs w:val="24"/>
        </w:rPr>
        <w:t>: 2082–2095.</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Tian</w:t>
      </w:r>
      <w:proofErr w:type="spellEnd"/>
      <w:r>
        <w:rPr>
          <w:rFonts w:ascii="Times New Roman" w:hAnsi="Times New Roman" w:cs="Times New Roman"/>
          <w:sz w:val="24"/>
          <w:szCs w:val="24"/>
        </w:rPr>
        <w:t xml:space="preserve">, X.; X. Wang; J. Li; Q. </w:t>
      </w:r>
      <w:proofErr w:type="spellStart"/>
      <w:r>
        <w:rPr>
          <w:rFonts w:ascii="Times New Roman" w:hAnsi="Times New Roman" w:cs="Times New Roman"/>
          <w:sz w:val="24"/>
          <w:szCs w:val="24"/>
        </w:rPr>
        <w:t>Luo</w:t>
      </w:r>
      <w:proofErr w:type="spellEnd"/>
      <w:r>
        <w:rPr>
          <w:rFonts w:ascii="Times New Roman" w:hAnsi="Times New Roman" w:cs="Times New Roman"/>
          <w:sz w:val="24"/>
          <w:szCs w:val="24"/>
        </w:rPr>
        <w:t xml:space="preserve">; C. Ban and Q. Lu (2022): The Effects of selenium on rumen fermentation parameters and microbial </w:t>
      </w:r>
      <w:proofErr w:type="spellStart"/>
      <w:r>
        <w:rPr>
          <w:rFonts w:ascii="Times New Roman" w:hAnsi="Times New Roman" w:cs="Times New Roman"/>
          <w:sz w:val="24"/>
          <w:szCs w:val="24"/>
        </w:rPr>
        <w:t>metagenome</w:t>
      </w:r>
      <w:proofErr w:type="spellEnd"/>
      <w:r>
        <w:rPr>
          <w:rFonts w:ascii="Times New Roman" w:hAnsi="Times New Roman" w:cs="Times New Roman"/>
          <w:sz w:val="24"/>
          <w:szCs w:val="24"/>
        </w:rPr>
        <w:t xml:space="preserve"> in Goats. Fermentation, 8: 240. </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Ucar</w:t>
      </w:r>
      <w:proofErr w:type="spellEnd"/>
      <w:r>
        <w:rPr>
          <w:rFonts w:ascii="Times New Roman" w:hAnsi="Times New Roman" w:cs="Times New Roman"/>
          <w:sz w:val="24"/>
          <w:szCs w:val="24"/>
        </w:rPr>
        <w:t xml:space="preserve">, S. K.; M. Coker; E. </w:t>
      </w:r>
      <w:proofErr w:type="spellStart"/>
      <w:r>
        <w:rPr>
          <w:rFonts w:ascii="Times New Roman" w:hAnsi="Times New Roman" w:cs="Times New Roman"/>
          <w:sz w:val="24"/>
          <w:szCs w:val="24"/>
        </w:rPr>
        <w:t>S€ozmen</w:t>
      </w:r>
      <w:proofErr w:type="spellEnd"/>
      <w:r>
        <w:rPr>
          <w:rFonts w:ascii="Times New Roman" w:hAnsi="Times New Roman" w:cs="Times New Roman"/>
          <w:sz w:val="24"/>
          <w:szCs w:val="24"/>
        </w:rPr>
        <w:t xml:space="preserve">; D. G, </w:t>
      </w:r>
      <w:proofErr w:type="spellStart"/>
      <w:r>
        <w:rPr>
          <w:rFonts w:ascii="Times New Roman" w:hAnsi="Times New Roman" w:cs="Times New Roman"/>
          <w:sz w:val="24"/>
          <w:szCs w:val="24"/>
        </w:rPr>
        <w:t>Simsek</w:t>
      </w:r>
      <w:proofErr w:type="spellEnd"/>
      <w:r>
        <w:rPr>
          <w:rFonts w:ascii="Times New Roman" w:hAnsi="Times New Roman" w:cs="Times New Roman"/>
          <w:sz w:val="24"/>
          <w:szCs w:val="24"/>
        </w:rPr>
        <w:t xml:space="preserve"> and S. </w:t>
      </w:r>
      <w:proofErr w:type="spellStart"/>
      <w:r>
        <w:rPr>
          <w:rFonts w:ascii="Times New Roman" w:hAnsi="Times New Roman" w:cs="Times New Roman"/>
          <w:sz w:val="24"/>
          <w:szCs w:val="24"/>
        </w:rPr>
        <w:t>Darcan</w:t>
      </w:r>
      <w:proofErr w:type="spellEnd"/>
      <w:r>
        <w:rPr>
          <w:rFonts w:ascii="Times New Roman" w:hAnsi="Times New Roman" w:cs="Times New Roman"/>
          <w:sz w:val="24"/>
          <w:szCs w:val="24"/>
        </w:rPr>
        <w:t xml:space="preserve"> (2010): An association among iron, copper, zinc, and selenium, and </w:t>
      </w:r>
      <w:proofErr w:type="spellStart"/>
      <w:r>
        <w:rPr>
          <w:rFonts w:ascii="Times New Roman" w:hAnsi="Times New Roman" w:cs="Times New Roman"/>
          <w:sz w:val="24"/>
          <w:szCs w:val="24"/>
        </w:rPr>
        <w:t>antioxidative</w:t>
      </w:r>
      <w:proofErr w:type="spellEnd"/>
      <w:r>
        <w:rPr>
          <w:rFonts w:ascii="Times New Roman" w:hAnsi="Times New Roman" w:cs="Times New Roman"/>
          <w:sz w:val="24"/>
          <w:szCs w:val="24"/>
        </w:rPr>
        <w:t xml:space="preserve"> status in </w:t>
      </w:r>
      <w:proofErr w:type="spellStart"/>
      <w:r>
        <w:rPr>
          <w:rFonts w:ascii="Times New Roman" w:hAnsi="Times New Roman" w:cs="Times New Roman"/>
          <w:sz w:val="24"/>
          <w:szCs w:val="24"/>
        </w:rPr>
        <w:t>dyslipidemic</w:t>
      </w:r>
      <w:proofErr w:type="spellEnd"/>
      <w:r>
        <w:rPr>
          <w:rFonts w:ascii="Times New Roman" w:hAnsi="Times New Roman" w:cs="Times New Roman"/>
          <w:sz w:val="24"/>
          <w:szCs w:val="24"/>
        </w:rPr>
        <w:t xml:space="preserve"> pediatric patients with glycogen storage disease types of IA and III. J Trace Elem Med Biol., 24(1): 42–45.</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Ullah</w:t>
      </w:r>
      <w:proofErr w:type="spellEnd"/>
      <w:r>
        <w:rPr>
          <w:rFonts w:ascii="Times New Roman" w:hAnsi="Times New Roman" w:cs="Times New Roman"/>
          <w:sz w:val="24"/>
          <w:szCs w:val="24"/>
        </w:rPr>
        <w:t xml:space="preserve">, H.; R. U. Khan; M. </w:t>
      </w:r>
      <w:proofErr w:type="spellStart"/>
      <w:r>
        <w:rPr>
          <w:rFonts w:ascii="Times New Roman" w:hAnsi="Times New Roman" w:cs="Times New Roman"/>
          <w:sz w:val="24"/>
          <w:szCs w:val="24"/>
        </w:rPr>
        <w:t>Mobashar</w:t>
      </w:r>
      <w:proofErr w:type="spellEnd"/>
      <w:r>
        <w:rPr>
          <w:rFonts w:ascii="Times New Roman" w:hAnsi="Times New Roman" w:cs="Times New Roman"/>
          <w:sz w:val="24"/>
          <w:szCs w:val="24"/>
        </w:rPr>
        <w:t xml:space="preserve">; S. Ahmed; A. </w:t>
      </w:r>
      <w:proofErr w:type="spellStart"/>
      <w:r>
        <w:rPr>
          <w:rFonts w:ascii="Times New Roman" w:hAnsi="Times New Roman" w:cs="Times New Roman"/>
          <w:sz w:val="24"/>
          <w:szCs w:val="24"/>
        </w:rPr>
        <w:t>Sajid</w:t>
      </w:r>
      <w:proofErr w:type="spellEnd"/>
      <w:r>
        <w:rPr>
          <w:rFonts w:ascii="Times New Roman" w:hAnsi="Times New Roman" w:cs="Times New Roman"/>
          <w:sz w:val="24"/>
          <w:szCs w:val="24"/>
        </w:rPr>
        <w:t xml:space="preserve">; N. Khan; T. </w:t>
      </w:r>
      <w:proofErr w:type="spellStart"/>
      <w:r>
        <w:rPr>
          <w:rFonts w:ascii="Times New Roman" w:hAnsi="Times New Roman" w:cs="Times New Roman"/>
          <w:sz w:val="24"/>
          <w:szCs w:val="24"/>
        </w:rPr>
        <w:t>Usman</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Khattak</w:t>
      </w:r>
      <w:proofErr w:type="spellEnd"/>
      <w:r>
        <w:rPr>
          <w:rFonts w:ascii="Times New Roman" w:hAnsi="Times New Roman" w:cs="Times New Roman"/>
          <w:sz w:val="24"/>
          <w:szCs w:val="24"/>
        </w:rPr>
        <w:t xml:space="preserve">, and H. Khan (2019): Effect of yeast-based selenium on blood progesterone, metabolites and milk yield in </w:t>
      </w:r>
      <w:proofErr w:type="spellStart"/>
      <w:r>
        <w:rPr>
          <w:rFonts w:ascii="Times New Roman" w:hAnsi="Times New Roman" w:cs="Times New Roman"/>
          <w:sz w:val="24"/>
          <w:szCs w:val="24"/>
        </w:rPr>
        <w:t>Achai</w:t>
      </w:r>
      <w:proofErr w:type="spellEnd"/>
      <w:r>
        <w:rPr>
          <w:rFonts w:ascii="Times New Roman" w:hAnsi="Times New Roman" w:cs="Times New Roman"/>
          <w:sz w:val="24"/>
          <w:szCs w:val="24"/>
        </w:rPr>
        <w:t xml:space="preserve"> dairy cows. </w:t>
      </w:r>
      <w:proofErr w:type="spellStart"/>
      <w:r>
        <w:rPr>
          <w:rFonts w:ascii="Times New Roman" w:hAnsi="Times New Roman" w:cs="Times New Roman"/>
          <w:sz w:val="24"/>
          <w:szCs w:val="24"/>
        </w:rPr>
        <w:t>Ital</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Anim</w:t>
      </w:r>
      <w:proofErr w:type="spellEnd"/>
      <w:r>
        <w:rPr>
          <w:rFonts w:ascii="Times New Roman" w:hAnsi="Times New Roman" w:cs="Times New Roman"/>
          <w:sz w:val="24"/>
          <w:szCs w:val="24"/>
        </w:rPr>
        <w:t xml:space="preserve"> Sci. 18(1): 1445–1450.</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Vajpeyee</w:t>
      </w:r>
      <w:proofErr w:type="spellEnd"/>
      <w:r>
        <w:rPr>
          <w:rFonts w:ascii="Times New Roman" w:hAnsi="Times New Roman" w:cs="Times New Roman"/>
          <w:sz w:val="24"/>
          <w:szCs w:val="24"/>
        </w:rPr>
        <w:t xml:space="preserve"> S.; J. Ramesh; R. </w:t>
      </w:r>
      <w:proofErr w:type="spellStart"/>
      <w:r>
        <w:rPr>
          <w:rFonts w:ascii="Times New Roman" w:hAnsi="Times New Roman" w:cs="Times New Roman"/>
          <w:sz w:val="24"/>
          <w:szCs w:val="24"/>
        </w:rPr>
        <w:t>Karunakaran</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Muralidharan</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Sankar</w:t>
      </w:r>
      <w:proofErr w:type="spellEnd"/>
      <w:r>
        <w:rPr>
          <w:rFonts w:ascii="Times New Roman" w:hAnsi="Times New Roman" w:cs="Times New Roman"/>
          <w:sz w:val="24"/>
          <w:szCs w:val="24"/>
        </w:rPr>
        <w:t xml:space="preserve"> and K. Das (2024): Effect of different selenium sources on nutrient digestibility, performance and antioxidant status in </w:t>
      </w:r>
      <w:proofErr w:type="spellStart"/>
      <w:r>
        <w:rPr>
          <w:rFonts w:ascii="Times New Roman" w:hAnsi="Times New Roman" w:cs="Times New Roman"/>
          <w:sz w:val="24"/>
          <w:szCs w:val="24"/>
        </w:rPr>
        <w:t>Mecheri</w:t>
      </w:r>
      <w:proofErr w:type="spellEnd"/>
      <w:r>
        <w:rPr>
          <w:rFonts w:ascii="Times New Roman" w:hAnsi="Times New Roman" w:cs="Times New Roman"/>
          <w:sz w:val="24"/>
          <w:szCs w:val="24"/>
        </w:rPr>
        <w:t xml:space="preserve"> lambs. The Indian Journal of Animal Sciences, 94(2), 161–165. </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Keulen</w:t>
      </w:r>
      <w:proofErr w:type="spellEnd"/>
      <w:r>
        <w:rPr>
          <w:rFonts w:ascii="Times New Roman" w:hAnsi="Times New Roman" w:cs="Times New Roman"/>
          <w:sz w:val="24"/>
          <w:szCs w:val="24"/>
        </w:rPr>
        <w:t>, J. and B. A. Young (1977): Evaluation of acid insoluble ash as a natural marker in ruminant digestibility studies. J. Anim. Sci., 44: 282.</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Vasil</w:t>
      </w:r>
      <w:proofErr w:type="spellEnd"/>
      <w:r>
        <w:rPr>
          <w:rFonts w:ascii="Times New Roman" w:hAnsi="Times New Roman" w:cs="Times New Roman"/>
          <w:sz w:val="24"/>
          <w:szCs w:val="24"/>
        </w:rPr>
        <w:t xml:space="preserve">, M.; F. </w:t>
      </w:r>
      <w:proofErr w:type="spellStart"/>
      <w:r>
        <w:rPr>
          <w:rFonts w:ascii="Times New Roman" w:hAnsi="Times New Roman" w:cs="Times New Roman"/>
          <w:sz w:val="24"/>
          <w:szCs w:val="24"/>
        </w:rPr>
        <w:t>Zigo</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Elečko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Zigová</w:t>
      </w:r>
      <w:proofErr w:type="spellEnd"/>
      <w:r>
        <w:rPr>
          <w:rFonts w:ascii="Times New Roman" w:hAnsi="Times New Roman" w:cs="Times New Roman"/>
          <w:sz w:val="24"/>
          <w:szCs w:val="24"/>
        </w:rPr>
        <w:t xml:space="preserve"> and Z. </w:t>
      </w:r>
      <w:proofErr w:type="spellStart"/>
      <w:r>
        <w:rPr>
          <w:rFonts w:ascii="Times New Roman" w:hAnsi="Times New Roman" w:cs="Times New Roman"/>
          <w:sz w:val="24"/>
          <w:szCs w:val="24"/>
        </w:rPr>
        <w:t>Farkašová</w:t>
      </w:r>
      <w:proofErr w:type="spellEnd"/>
      <w:r>
        <w:rPr>
          <w:rFonts w:ascii="Times New Roman" w:hAnsi="Times New Roman" w:cs="Times New Roman"/>
          <w:sz w:val="24"/>
          <w:szCs w:val="24"/>
        </w:rPr>
        <w:t xml:space="preserve"> (2017): Effect of </w:t>
      </w:r>
      <w:proofErr w:type="spellStart"/>
      <w:r>
        <w:rPr>
          <w:rFonts w:ascii="Times New Roman" w:hAnsi="Times New Roman" w:cs="Times New Roman"/>
          <w:sz w:val="24"/>
          <w:szCs w:val="24"/>
        </w:rPr>
        <w:t>peroral</w:t>
      </w:r>
      <w:proofErr w:type="spellEnd"/>
      <w:r>
        <w:rPr>
          <w:rFonts w:ascii="Times New Roman" w:hAnsi="Times New Roman" w:cs="Times New Roman"/>
          <w:sz w:val="24"/>
          <w:szCs w:val="24"/>
        </w:rPr>
        <w:t xml:space="preserve"> supplementation with selenium and vitamin E during late pregnancy on udder health and milk quality in dairy cows. </w:t>
      </w:r>
      <w:proofErr w:type="spellStart"/>
      <w:r>
        <w:rPr>
          <w:rFonts w:ascii="Times New Roman" w:hAnsi="Times New Roman" w:cs="Times New Roman"/>
          <w:sz w:val="24"/>
          <w:szCs w:val="24"/>
        </w:rPr>
        <w:t>Potravinárstvo</w:t>
      </w:r>
      <w:proofErr w:type="spellEnd"/>
      <w:r>
        <w:rPr>
          <w:rFonts w:ascii="Times New Roman" w:hAnsi="Times New Roman" w:cs="Times New Roman"/>
          <w:sz w:val="24"/>
          <w:szCs w:val="24"/>
        </w:rPr>
        <w:t xml:space="preserve"> Slovak J Food Sci., 11(1):535–538</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Wang, Z. F.; Y. H. Tan; X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Cui; S. H. Chang; X. Xiao; T. H. Wang and F. J. </w:t>
      </w:r>
      <w:proofErr w:type="spellStart"/>
      <w:r>
        <w:rPr>
          <w:rFonts w:ascii="Times New Roman" w:hAnsi="Times New Roman" w:cs="Times New Roman"/>
          <w:sz w:val="24"/>
          <w:szCs w:val="24"/>
        </w:rPr>
        <w:t>Hou</w:t>
      </w:r>
      <w:proofErr w:type="spellEnd"/>
      <w:r>
        <w:rPr>
          <w:rFonts w:ascii="Times New Roman" w:hAnsi="Times New Roman" w:cs="Times New Roman"/>
          <w:sz w:val="24"/>
          <w:szCs w:val="24"/>
        </w:rPr>
        <w:t xml:space="preserve"> (2019): Effect of different levels of selenium yeast on the antioxidant status, nutrient digestibility, selenium balances and nitrogen metabolism </w:t>
      </w:r>
      <w:r>
        <w:rPr>
          <w:rFonts w:ascii="Times New Roman" w:hAnsi="Times New Roman" w:cs="Times New Roman"/>
          <w:sz w:val="24"/>
          <w:szCs w:val="24"/>
        </w:rPr>
        <w:lastRenderedPageBreak/>
        <w:t xml:space="preserve">of Tibetan sheep in the Qinghai-Tibetan Plateau. </w:t>
      </w:r>
      <w:proofErr w:type="gramStart"/>
      <w:r>
        <w:rPr>
          <w:rFonts w:ascii="Times New Roman" w:hAnsi="Times New Roman" w:cs="Times New Roman"/>
          <w:sz w:val="24"/>
          <w:szCs w:val="24"/>
        </w:rPr>
        <w:t xml:space="preserve">Small </w:t>
      </w:r>
      <w:proofErr w:type="spellStart"/>
      <w:r>
        <w:rPr>
          <w:rFonts w:ascii="Times New Roman" w:hAnsi="Times New Roman" w:cs="Times New Roman"/>
          <w:sz w:val="24"/>
          <w:szCs w:val="24"/>
        </w:rPr>
        <w:t>Rumin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Res.</w:t>
      </w:r>
      <w:proofErr w:type="gramStart"/>
      <w:r>
        <w:rPr>
          <w:rFonts w:ascii="Times New Roman" w:hAnsi="Times New Roman" w:cs="Times New Roman"/>
          <w:sz w:val="24"/>
          <w:szCs w:val="24"/>
        </w:rPr>
        <w:t>,180</w:t>
      </w:r>
      <w:proofErr w:type="gramEnd"/>
      <w:r>
        <w:rPr>
          <w:rFonts w:ascii="Times New Roman" w:hAnsi="Times New Roman" w:cs="Times New Roman"/>
          <w:sz w:val="24"/>
          <w:szCs w:val="24"/>
        </w:rPr>
        <w:t>: 63–69.</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Yaghmaie</w:t>
      </w:r>
      <w:proofErr w:type="spellEnd"/>
      <w:r>
        <w:rPr>
          <w:rFonts w:ascii="Times New Roman" w:hAnsi="Times New Roman" w:cs="Times New Roman"/>
          <w:sz w:val="24"/>
          <w:szCs w:val="24"/>
        </w:rPr>
        <w:t xml:space="preserve">, P.; A. </w:t>
      </w:r>
      <w:proofErr w:type="spellStart"/>
      <w:r>
        <w:rPr>
          <w:rFonts w:ascii="Times New Roman" w:hAnsi="Times New Roman" w:cs="Times New Roman"/>
          <w:sz w:val="24"/>
          <w:szCs w:val="24"/>
        </w:rPr>
        <w:t>Ramin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Asri-Rezaei</w:t>
      </w:r>
      <w:proofErr w:type="spellEnd"/>
      <w:r>
        <w:rPr>
          <w:rFonts w:ascii="Times New Roman" w:hAnsi="Times New Roman" w:cs="Times New Roman"/>
          <w:sz w:val="24"/>
          <w:szCs w:val="24"/>
        </w:rPr>
        <w:t xml:space="preserve"> and A. </w:t>
      </w:r>
      <w:proofErr w:type="spellStart"/>
      <w:r>
        <w:rPr>
          <w:rFonts w:ascii="Times New Roman" w:hAnsi="Times New Roman" w:cs="Times New Roman"/>
          <w:sz w:val="24"/>
          <w:szCs w:val="24"/>
        </w:rPr>
        <w:t>Zamani</w:t>
      </w:r>
      <w:proofErr w:type="spellEnd"/>
      <w:r>
        <w:rPr>
          <w:rFonts w:ascii="Times New Roman" w:hAnsi="Times New Roman" w:cs="Times New Roman"/>
          <w:sz w:val="24"/>
          <w:szCs w:val="24"/>
        </w:rPr>
        <w:t xml:space="preserve"> (2017): Evaluation of glutathione peroxidase activity, trace minerals and weight gain following administration of selenium compounds in lambs. Veterinary Research Forum 8: 133–37.</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Zhang, C X.; J. B. </w:t>
      </w:r>
      <w:proofErr w:type="spellStart"/>
      <w:r>
        <w:rPr>
          <w:rFonts w:ascii="Times New Roman" w:hAnsi="Times New Roman" w:cs="Times New Roman"/>
          <w:sz w:val="24"/>
          <w:szCs w:val="24"/>
        </w:rPr>
        <w:t>Yue</w:t>
      </w:r>
      <w:proofErr w:type="spellEnd"/>
      <w:r>
        <w:rPr>
          <w:rFonts w:ascii="Times New Roman" w:hAnsi="Times New Roman" w:cs="Times New Roman"/>
          <w:sz w:val="24"/>
          <w:szCs w:val="24"/>
        </w:rPr>
        <w:t>; X. F. Zhang; W. F. Dong and F. L. Lei (2007): Effect of sodium selenite on growth performance, blood physiology index and biochemistry characteristics in weaned kids. Chinese Journal of Animal Science 43: 36–39.</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Zhang, Z. D.; C. Wang; H. S. Du; Q. Liu; G. </w:t>
      </w:r>
      <w:proofErr w:type="spellStart"/>
      <w:r>
        <w:rPr>
          <w:rFonts w:ascii="Times New Roman" w:hAnsi="Times New Roman" w:cs="Times New Roman"/>
          <w:sz w:val="24"/>
          <w:szCs w:val="24"/>
        </w:rPr>
        <w:t>Guo</w:t>
      </w:r>
      <w:proofErr w:type="spellEnd"/>
      <w:r>
        <w:rPr>
          <w:rFonts w:ascii="Times New Roman" w:hAnsi="Times New Roman" w:cs="Times New Roman"/>
          <w:sz w:val="24"/>
          <w:szCs w:val="24"/>
        </w:rPr>
        <w:t xml:space="preserve">; W. J. </w:t>
      </w:r>
      <w:proofErr w:type="spellStart"/>
      <w:r>
        <w:rPr>
          <w:rFonts w:ascii="Times New Roman" w:hAnsi="Times New Roman" w:cs="Times New Roman"/>
          <w:sz w:val="24"/>
          <w:szCs w:val="24"/>
        </w:rPr>
        <w:t>Huo</w:t>
      </w:r>
      <w:proofErr w:type="spellEnd"/>
      <w:r>
        <w:rPr>
          <w:rFonts w:ascii="Times New Roman" w:hAnsi="Times New Roman" w:cs="Times New Roman"/>
          <w:sz w:val="24"/>
          <w:szCs w:val="24"/>
        </w:rPr>
        <w:t xml:space="preserve">; J. Zhang; Y. L. Zhang; C. X. Pei and S. L. Zhang (2020): Effects of sodium selenite and coated sodium selenite on lactation performance, total tract nutrient digestion and rumen fermentation in Holstein dairy cows. </w:t>
      </w:r>
      <w:proofErr w:type="gramStart"/>
      <w:r>
        <w:rPr>
          <w:rFonts w:ascii="Times New Roman" w:hAnsi="Times New Roman" w:cs="Times New Roman"/>
          <w:sz w:val="24"/>
          <w:szCs w:val="24"/>
        </w:rPr>
        <w:t>Animal.,</w:t>
      </w:r>
      <w:proofErr w:type="gramEnd"/>
      <w:r>
        <w:rPr>
          <w:rFonts w:ascii="Times New Roman" w:hAnsi="Times New Roman" w:cs="Times New Roman"/>
          <w:sz w:val="24"/>
          <w:szCs w:val="24"/>
        </w:rPr>
        <w:t xml:space="preserve"> 14(10):2091–2099.</w:t>
      </w:r>
    </w:p>
    <w:p w:rsidR="00427927" w:rsidRDefault="00427927">
      <w:pPr>
        <w:spacing w:after="160" w:line="360" w:lineRule="auto"/>
        <w:jc w:val="center"/>
        <w:rPr>
          <w:rFonts w:ascii="Times New Roman" w:hAnsi="Times New Roman" w:cs="Times New Roman"/>
          <w:bCs/>
          <w:sz w:val="28"/>
          <w:szCs w:val="28"/>
          <w:rtl/>
          <w:lang w:bidi="ar-EG"/>
        </w:rPr>
        <w:sectPr w:rsidR="00427927">
          <w:type w:val="continuous"/>
          <w:pgSz w:w="12240" w:h="15840"/>
          <w:pgMar w:top="1440" w:right="900" w:bottom="1440" w:left="1440" w:header="708" w:footer="708" w:gutter="0"/>
          <w:cols w:num="2" w:space="332"/>
          <w:docGrid w:linePitch="360"/>
        </w:sect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D00C91">
      <w:pPr>
        <w:bidi/>
        <w:spacing w:after="160" w:line="360" w:lineRule="auto"/>
        <w:jc w:val="center"/>
        <w:rPr>
          <w:rFonts w:ascii="Times New Roman" w:hAnsi="Times New Roman" w:cs="Times New Roman"/>
          <w:bCs/>
          <w:sz w:val="26"/>
          <w:szCs w:val="26"/>
          <w:rtl/>
          <w:lang w:bidi="ar-EG"/>
        </w:rPr>
      </w:pPr>
      <w:r>
        <w:rPr>
          <w:rFonts w:ascii="Times New Roman" w:hAnsi="Times New Roman" w:cs="Times New Roman"/>
          <w:bCs/>
          <w:sz w:val="26"/>
          <w:szCs w:val="26"/>
          <w:rtl/>
          <w:lang w:bidi="ar-EG"/>
        </w:rPr>
        <w:t>الملخص العربى</w:t>
      </w:r>
    </w:p>
    <w:p w:rsidR="00427927" w:rsidRDefault="00D00C91">
      <w:pPr>
        <w:tabs>
          <w:tab w:val="center" w:pos="4680"/>
          <w:tab w:val="right" w:pos="9360"/>
        </w:tabs>
        <w:bidi/>
        <w:rPr>
          <w:rFonts w:ascii="Times New Roman" w:hAnsi="Times New Roman" w:cs="Times New Roman"/>
          <w:b/>
          <w:bCs/>
          <w:caps/>
          <w:sz w:val="26"/>
          <w:szCs w:val="26"/>
          <w:rtl/>
          <w:lang w:bidi="ar-EG"/>
        </w:rPr>
      </w:pPr>
      <w:r>
        <w:rPr>
          <w:rFonts w:ascii="Times New Roman" w:hAnsi="Times New Roman" w:cs="Times New Roman"/>
          <w:b/>
          <w:bCs/>
          <w:caps/>
          <w:sz w:val="26"/>
          <w:szCs w:val="26"/>
          <w:rtl/>
          <w:lang w:bidi="ar-EG"/>
        </w:rPr>
        <w:tab/>
        <w:t>الأداء الإنتاجي وبعض المؤشرات البيوكيميائية للنعاج الأوسيمي وحملانها للإمداد الغذائي بالسلينيوم</w:t>
      </w:r>
      <w:r>
        <w:rPr>
          <w:rFonts w:ascii="Times New Roman" w:hAnsi="Times New Roman" w:cs="Times New Roman"/>
          <w:b/>
          <w:bCs/>
          <w:caps/>
          <w:sz w:val="26"/>
          <w:szCs w:val="26"/>
          <w:rtl/>
          <w:lang w:bidi="ar-EG"/>
        </w:rPr>
        <w:tab/>
      </w:r>
    </w:p>
    <w:p w:rsidR="008C1379" w:rsidRDefault="008C1379">
      <w:pPr>
        <w:bidi/>
        <w:spacing w:after="160" w:line="360" w:lineRule="auto"/>
        <w:ind w:firstLine="360"/>
        <w:jc w:val="both"/>
        <w:rPr>
          <w:rFonts w:ascii="Times New Roman" w:hAnsi="Times New Roman" w:cs="Times New Roman"/>
          <w:sz w:val="26"/>
          <w:szCs w:val="26"/>
        </w:rPr>
      </w:pPr>
    </w:p>
    <w:p w:rsidR="008C1379" w:rsidRDefault="008C1379" w:rsidP="008C1379">
      <w:pPr>
        <w:bidi/>
        <w:spacing w:after="160" w:line="360" w:lineRule="auto"/>
        <w:ind w:firstLine="360"/>
        <w:jc w:val="both"/>
        <w:rPr>
          <w:rFonts w:ascii="Times New Roman" w:hAnsi="Times New Roman" w:cs="Times New Roman"/>
          <w:sz w:val="26"/>
          <w:szCs w:val="26"/>
        </w:rPr>
      </w:pPr>
    </w:p>
    <w:p w:rsidR="00427927" w:rsidRDefault="00D00C91" w:rsidP="008C1379">
      <w:pPr>
        <w:bidi/>
        <w:spacing w:after="160" w:line="360" w:lineRule="auto"/>
        <w:ind w:firstLine="360"/>
        <w:jc w:val="both"/>
        <w:rPr>
          <w:rFonts w:ascii="Times New Roman" w:hAnsi="Times New Roman" w:cs="Times New Roman"/>
          <w:sz w:val="26"/>
          <w:szCs w:val="26"/>
          <w:rtl/>
        </w:rPr>
      </w:pPr>
      <w:bookmarkStart w:id="27" w:name="_GoBack"/>
      <w:bookmarkEnd w:id="27"/>
      <w:r>
        <w:rPr>
          <w:rFonts w:ascii="Times New Roman" w:hAnsi="Times New Roman" w:cs="Times New Roman"/>
          <w:sz w:val="26"/>
          <w:szCs w:val="26"/>
          <w:rtl/>
        </w:rPr>
        <w:t xml:space="preserve">استخدم فى هذه الدراسة عدد </w:t>
      </w:r>
      <w:r>
        <w:rPr>
          <w:rFonts w:ascii="Times New Roman" w:hAnsi="Times New Roman" w:cs="Times New Roman"/>
          <w:sz w:val="26"/>
          <w:szCs w:val="26"/>
          <w:rtl/>
          <w:lang w:bidi="ar-EG"/>
        </w:rPr>
        <w:t xml:space="preserve">أربعة وعشرون من </w:t>
      </w:r>
      <w:r>
        <w:rPr>
          <w:rFonts w:ascii="Times New Roman" w:hAnsi="Times New Roman" w:cs="Times New Roman"/>
          <w:sz w:val="26"/>
          <w:szCs w:val="26"/>
          <w:rtl/>
        </w:rPr>
        <w:t>النعاج الأوسيمى العشار لتقييم تأثير الإمداد الغذائى بالسيلنيوم الغير عضوي والنانو سلينيوم على الأداء الإنتاجى، معاملات الهضم الغذائية، بعض مؤشرات السيرم البيوكيميائية</w:t>
      </w:r>
      <w:r>
        <w:rPr>
          <w:rFonts w:ascii="Times New Roman" w:hAnsi="Times New Roman" w:cs="Times New Roman"/>
          <w:sz w:val="24"/>
          <w:szCs w:val="26"/>
          <w:rtl/>
        </w:rPr>
        <w:t xml:space="preserve"> </w:t>
      </w:r>
      <w:r>
        <w:rPr>
          <w:rFonts w:ascii="Times New Roman" w:hAnsi="Times New Roman" w:cs="Times New Roman"/>
          <w:sz w:val="26"/>
          <w:szCs w:val="26"/>
          <w:rtl/>
        </w:rPr>
        <w:t>و حالة مضادات الأكسده للنعاج الأوسيمي وحملانها الرضيعة. غذيت النعاج على</w:t>
      </w:r>
      <w:r>
        <w:rPr>
          <w:rFonts w:ascii="Times New Roman" w:hAnsi="Times New Roman" w:cs="Times New Roman"/>
          <w:sz w:val="26"/>
          <w:szCs w:val="26"/>
        </w:rPr>
        <w:t xml:space="preserve"> </w:t>
      </w:r>
      <w:r>
        <w:rPr>
          <w:rFonts w:ascii="Times New Roman" w:hAnsi="Times New Roman" w:cs="Times New Roman"/>
          <w:sz w:val="26"/>
          <w:szCs w:val="26"/>
          <w:rtl/>
        </w:rPr>
        <w:t>العليقة</w:t>
      </w:r>
      <w:r>
        <w:rPr>
          <w:rFonts w:ascii="Times New Roman" w:hAnsi="Times New Roman" w:cs="Times New Roman"/>
          <w:sz w:val="26"/>
          <w:szCs w:val="26"/>
        </w:rPr>
        <w:t xml:space="preserve"> </w:t>
      </w:r>
      <w:r>
        <w:rPr>
          <w:rFonts w:ascii="Times New Roman" w:hAnsi="Times New Roman" w:cs="Times New Roman"/>
          <w:sz w:val="26"/>
          <w:szCs w:val="26"/>
          <w:rtl/>
        </w:rPr>
        <w:t>الأساسية</w:t>
      </w:r>
      <w:r>
        <w:rPr>
          <w:rFonts w:ascii="Times New Roman" w:hAnsi="Times New Roman" w:cs="Times New Roman"/>
          <w:sz w:val="26"/>
          <w:szCs w:val="26"/>
        </w:rPr>
        <w:t xml:space="preserve"> </w:t>
      </w:r>
      <w:r>
        <w:rPr>
          <w:rFonts w:ascii="Times New Roman" w:hAnsi="Times New Roman" w:cs="Times New Roman"/>
          <w:sz w:val="26"/>
          <w:szCs w:val="26"/>
          <w:rtl/>
        </w:rPr>
        <w:t>(الكنترول) مضافاً إليها 0.3</w:t>
      </w:r>
      <w:r>
        <w:rPr>
          <w:rFonts w:ascii="Times New Roman" w:hAnsi="Times New Roman" w:cs="Times New Roman"/>
          <w:sz w:val="26"/>
          <w:szCs w:val="26"/>
        </w:rPr>
        <w:t xml:space="preserve"> </w:t>
      </w:r>
      <w:r>
        <w:rPr>
          <w:rFonts w:ascii="Times New Roman" w:hAnsi="Times New Roman" w:cs="Times New Roman"/>
          <w:sz w:val="26"/>
          <w:szCs w:val="26"/>
          <w:rtl/>
        </w:rPr>
        <w:t>ملجم سلينيوم</w:t>
      </w:r>
      <w:r>
        <w:rPr>
          <w:rFonts w:ascii="Times New Roman" w:hAnsi="Times New Roman" w:cs="Times New Roman"/>
          <w:sz w:val="26"/>
          <w:szCs w:val="26"/>
        </w:rPr>
        <w:t xml:space="preserve"> / </w:t>
      </w:r>
      <w:r>
        <w:rPr>
          <w:rFonts w:ascii="Times New Roman" w:hAnsi="Times New Roman" w:cs="Times New Roman"/>
          <w:sz w:val="26"/>
          <w:szCs w:val="26"/>
          <w:rtl/>
        </w:rPr>
        <w:t xml:space="preserve">كجم مادة جافة في صورة سلينات صوديوم </w:t>
      </w:r>
      <w:r>
        <w:rPr>
          <w:rFonts w:ascii="Times New Roman" w:hAnsi="Times New Roman" w:cs="Times New Roman"/>
          <w:sz w:val="26"/>
          <w:szCs w:val="26"/>
        </w:rPr>
        <w:t xml:space="preserve"> (T1)</w:t>
      </w:r>
      <w:r>
        <w:rPr>
          <w:rFonts w:ascii="Times New Roman" w:hAnsi="Times New Roman" w:cs="Times New Roman"/>
          <w:sz w:val="26"/>
          <w:szCs w:val="26"/>
          <w:rtl/>
        </w:rPr>
        <w:t xml:space="preserve">أو نانو سلينيوم </w:t>
      </w:r>
      <w:r>
        <w:rPr>
          <w:rFonts w:ascii="Times New Roman" w:hAnsi="Times New Roman" w:cs="Times New Roman"/>
          <w:sz w:val="26"/>
          <w:szCs w:val="26"/>
        </w:rPr>
        <w:t xml:space="preserve"> (T2)</w:t>
      </w:r>
      <w:r>
        <w:rPr>
          <w:rFonts w:ascii="Times New Roman" w:hAnsi="Times New Roman" w:cs="Times New Roman"/>
          <w:sz w:val="26"/>
          <w:szCs w:val="26"/>
          <w:rtl/>
        </w:rPr>
        <w:t xml:space="preserve">. </w:t>
      </w:r>
    </w:p>
    <w:p w:rsidR="00427927" w:rsidRDefault="00D00C91">
      <w:pPr>
        <w:bidi/>
        <w:spacing w:after="160" w:line="360" w:lineRule="auto"/>
        <w:ind w:firstLine="360"/>
        <w:jc w:val="both"/>
        <w:rPr>
          <w:rFonts w:ascii="Times New Roman" w:hAnsi="Times New Roman" w:cs="Times New Roman"/>
          <w:sz w:val="26"/>
          <w:szCs w:val="26"/>
          <w:rtl/>
          <w:lang w:bidi="ar-EG"/>
        </w:rPr>
      </w:pPr>
      <w:r>
        <w:rPr>
          <w:rFonts w:ascii="Times New Roman" w:hAnsi="Times New Roman" w:cs="Times New Roman"/>
          <w:sz w:val="26"/>
          <w:szCs w:val="26"/>
          <w:rtl/>
        </w:rPr>
        <w:t xml:space="preserve">أظهرت النتائج أن قيم معاملات هضم كلا من الماده العضوية، البروتين الخام، المستخلص الأثيري، الألياف الخام و </w:t>
      </w:r>
      <w:r>
        <w:rPr>
          <w:rFonts w:ascii="Times New Roman" w:hAnsi="Times New Roman" w:cs="Times New Roman"/>
          <w:sz w:val="26"/>
          <w:szCs w:val="26"/>
          <w:rtl/>
          <w:lang w:bidi="ar-EG"/>
        </w:rPr>
        <w:t>الألياف المستخلصه بالمحاليل الحامضية</w:t>
      </w:r>
      <w:r>
        <w:rPr>
          <w:rFonts w:ascii="Times New Roman" w:hAnsi="Times New Roman" w:cs="Times New Roman"/>
          <w:sz w:val="26"/>
          <w:szCs w:val="26"/>
          <w:rtl/>
        </w:rPr>
        <w:t xml:space="preserve"> ارتفعت</w:t>
      </w:r>
      <w:r>
        <w:rPr>
          <w:rFonts w:ascii="Times New Roman" w:hAnsi="Times New Roman" w:cs="Times New Roman"/>
          <w:sz w:val="26"/>
          <w:szCs w:val="26"/>
          <w:rtl/>
          <w:lang w:bidi="ar-EG"/>
        </w:rPr>
        <w:t xml:space="preserve"> </w:t>
      </w:r>
      <w:r>
        <w:rPr>
          <w:rFonts w:ascii="Times New Roman" w:hAnsi="Times New Roman" w:cs="Times New Roman"/>
          <w:sz w:val="26"/>
          <w:szCs w:val="26"/>
          <w:rtl/>
        </w:rPr>
        <w:t>معنوياَ (</w:t>
      </w:r>
      <w:r>
        <w:rPr>
          <w:rFonts w:ascii="Times New Roman" w:hAnsi="Times New Roman" w:cs="Times New Roman"/>
          <w:sz w:val="26"/>
          <w:szCs w:val="26"/>
          <w:lang w:bidi="ar-EG"/>
        </w:rPr>
        <w:t>P&lt;0.05</w:t>
      </w:r>
      <w:r>
        <w:rPr>
          <w:rFonts w:ascii="Times New Roman" w:hAnsi="Times New Roman" w:cs="Times New Roman"/>
          <w:sz w:val="26"/>
          <w:szCs w:val="26"/>
          <w:rtl/>
        </w:rPr>
        <w:t xml:space="preserve">) </w:t>
      </w:r>
      <w:r>
        <w:rPr>
          <w:rFonts w:ascii="Times New Roman" w:hAnsi="Times New Roman" w:cs="Times New Roman"/>
          <w:sz w:val="26"/>
          <w:szCs w:val="26"/>
          <w:rtl/>
          <w:lang w:bidi="ar-EG"/>
        </w:rPr>
        <w:t>ل</w:t>
      </w:r>
      <w:r>
        <w:rPr>
          <w:rFonts w:ascii="Times New Roman" w:hAnsi="Times New Roman" w:cs="Times New Roman"/>
          <w:sz w:val="26"/>
          <w:szCs w:val="26"/>
          <w:rtl/>
        </w:rPr>
        <w:t xml:space="preserve">لنعاج المغذاه على المعامله </w:t>
      </w:r>
      <w:r>
        <w:rPr>
          <w:rFonts w:ascii="Times New Roman" w:hAnsi="Times New Roman" w:cs="Times New Roman"/>
          <w:sz w:val="26"/>
          <w:szCs w:val="26"/>
          <w:rtl/>
          <w:lang w:bidi="ar-EG"/>
        </w:rPr>
        <w:t>(</w:t>
      </w:r>
      <w:r>
        <w:rPr>
          <w:rFonts w:ascii="Times New Roman" w:hAnsi="Times New Roman" w:cs="Times New Roman"/>
          <w:sz w:val="26"/>
          <w:szCs w:val="26"/>
        </w:rPr>
        <w:t>T2</w:t>
      </w:r>
      <w:r>
        <w:rPr>
          <w:rFonts w:ascii="Times New Roman" w:hAnsi="Times New Roman" w:cs="Times New Roman"/>
          <w:sz w:val="26"/>
          <w:szCs w:val="26"/>
          <w:rtl/>
          <w:lang w:bidi="ar-EG"/>
        </w:rPr>
        <w:t xml:space="preserve">) </w:t>
      </w:r>
      <w:r>
        <w:rPr>
          <w:rFonts w:ascii="Times New Roman" w:hAnsi="Times New Roman" w:cs="Times New Roman"/>
          <w:sz w:val="26"/>
          <w:szCs w:val="26"/>
          <w:rtl/>
        </w:rPr>
        <w:t>مقارنة بتلك المغذاه على الكنترول أو المعاملة</w:t>
      </w:r>
      <w:r>
        <w:rPr>
          <w:rFonts w:ascii="Times New Roman" w:hAnsi="Times New Roman" w:cs="Times New Roman"/>
          <w:sz w:val="26"/>
          <w:szCs w:val="26"/>
          <w:rtl/>
          <w:lang w:bidi="ar-EG"/>
        </w:rPr>
        <w:t xml:space="preserve"> (</w:t>
      </w:r>
      <w:r>
        <w:rPr>
          <w:rFonts w:ascii="Times New Roman" w:hAnsi="Times New Roman" w:cs="Times New Roman"/>
          <w:sz w:val="26"/>
          <w:szCs w:val="26"/>
        </w:rPr>
        <w:t>T1</w:t>
      </w:r>
      <w:r>
        <w:rPr>
          <w:rFonts w:ascii="Times New Roman" w:hAnsi="Times New Roman" w:cs="Times New Roman"/>
          <w:sz w:val="26"/>
          <w:szCs w:val="26"/>
          <w:rtl/>
          <w:lang w:bidi="ar-EG"/>
        </w:rPr>
        <w:t>).</w:t>
      </w:r>
      <w:r>
        <w:rPr>
          <w:rFonts w:ascii="Times New Roman" w:hAnsi="Times New Roman" w:cs="Times New Roman"/>
          <w:sz w:val="26"/>
          <w:szCs w:val="26"/>
          <w:rtl/>
        </w:rPr>
        <w:t xml:space="preserve"> زادت متوسطات وزن الميلاد</w:t>
      </w:r>
      <w:r>
        <w:rPr>
          <w:rFonts w:ascii="Times New Roman" w:hAnsi="Times New Roman" w:cs="Times New Roman"/>
          <w:sz w:val="26"/>
          <w:szCs w:val="26"/>
          <w:rtl/>
          <w:lang w:bidi="ar-EG"/>
        </w:rPr>
        <w:t>،</w:t>
      </w:r>
      <w:r>
        <w:rPr>
          <w:rFonts w:ascii="Times New Roman" w:hAnsi="Times New Roman" w:cs="Times New Roman"/>
          <w:sz w:val="26"/>
          <w:szCs w:val="26"/>
          <w:rtl/>
        </w:rPr>
        <w:t xml:space="preserve"> وزن الجسم النهائي ومعدل النمو اليومي معنوياَ (</w:t>
      </w:r>
      <w:r>
        <w:rPr>
          <w:rFonts w:ascii="Times New Roman" w:hAnsi="Times New Roman" w:cs="Times New Roman"/>
          <w:sz w:val="26"/>
          <w:szCs w:val="26"/>
        </w:rPr>
        <w:t>P&lt;0.05</w:t>
      </w:r>
      <w:r>
        <w:rPr>
          <w:rFonts w:ascii="Times New Roman" w:hAnsi="Times New Roman" w:cs="Times New Roman"/>
          <w:sz w:val="26"/>
          <w:szCs w:val="26"/>
          <w:rtl/>
        </w:rPr>
        <w:t xml:space="preserve">) للحملان المولودة للنعاج المغذاه على المعاملات </w:t>
      </w:r>
      <w:r>
        <w:rPr>
          <w:rFonts w:ascii="Times New Roman" w:hAnsi="Times New Roman" w:cs="Times New Roman"/>
          <w:sz w:val="26"/>
          <w:szCs w:val="26"/>
          <w:rtl/>
          <w:lang w:bidi="ar-EG"/>
        </w:rPr>
        <w:t>(</w:t>
      </w:r>
      <w:r>
        <w:rPr>
          <w:rFonts w:ascii="Times New Roman" w:hAnsi="Times New Roman" w:cs="Times New Roman"/>
          <w:sz w:val="26"/>
          <w:szCs w:val="26"/>
        </w:rPr>
        <w:t>T1</w:t>
      </w:r>
      <w:r>
        <w:rPr>
          <w:rFonts w:ascii="Times New Roman" w:hAnsi="Times New Roman" w:cs="Times New Roman"/>
          <w:sz w:val="26"/>
          <w:szCs w:val="26"/>
          <w:rtl/>
          <w:lang w:bidi="ar-EG"/>
        </w:rPr>
        <w:t>) أو (</w:t>
      </w:r>
      <w:r>
        <w:rPr>
          <w:rFonts w:ascii="Times New Roman" w:hAnsi="Times New Roman" w:cs="Times New Roman"/>
          <w:sz w:val="26"/>
          <w:szCs w:val="26"/>
        </w:rPr>
        <w:t>T2</w:t>
      </w:r>
      <w:r>
        <w:rPr>
          <w:rFonts w:ascii="Times New Roman" w:hAnsi="Times New Roman" w:cs="Times New Roman"/>
          <w:sz w:val="26"/>
          <w:szCs w:val="26"/>
          <w:rtl/>
          <w:lang w:bidi="ar-EG"/>
        </w:rPr>
        <w:t xml:space="preserve">) </w:t>
      </w:r>
      <w:r>
        <w:rPr>
          <w:rFonts w:ascii="Times New Roman" w:hAnsi="Times New Roman" w:cs="Times New Roman"/>
          <w:sz w:val="26"/>
          <w:szCs w:val="26"/>
          <w:rtl/>
        </w:rPr>
        <w:t xml:space="preserve">مقارنة بالكنترول على الترتيب. سجلت النعاج التى غذيت على المعاملات </w:t>
      </w:r>
      <w:r>
        <w:rPr>
          <w:rFonts w:ascii="Times New Roman" w:hAnsi="Times New Roman" w:cs="Times New Roman"/>
          <w:sz w:val="26"/>
          <w:szCs w:val="26"/>
          <w:rtl/>
          <w:lang w:bidi="ar-EG"/>
        </w:rPr>
        <w:t>(</w:t>
      </w:r>
      <w:r>
        <w:rPr>
          <w:rFonts w:ascii="Times New Roman" w:hAnsi="Times New Roman" w:cs="Times New Roman"/>
          <w:sz w:val="26"/>
          <w:szCs w:val="26"/>
        </w:rPr>
        <w:t>T1</w:t>
      </w:r>
      <w:r>
        <w:rPr>
          <w:rFonts w:ascii="Times New Roman" w:hAnsi="Times New Roman" w:cs="Times New Roman"/>
          <w:sz w:val="26"/>
          <w:szCs w:val="26"/>
          <w:rtl/>
          <w:lang w:bidi="ar-EG"/>
        </w:rPr>
        <w:t>) أو (</w:t>
      </w:r>
      <w:r>
        <w:rPr>
          <w:rFonts w:ascii="Times New Roman" w:hAnsi="Times New Roman" w:cs="Times New Roman"/>
          <w:sz w:val="26"/>
          <w:szCs w:val="26"/>
        </w:rPr>
        <w:t>T2</w:t>
      </w:r>
      <w:r>
        <w:rPr>
          <w:rFonts w:ascii="Times New Roman" w:hAnsi="Times New Roman" w:cs="Times New Roman"/>
          <w:sz w:val="26"/>
          <w:szCs w:val="26"/>
          <w:rtl/>
          <w:lang w:bidi="ar-EG"/>
        </w:rPr>
        <w:t xml:space="preserve">) قيما أعلى </w:t>
      </w:r>
      <w:r>
        <w:rPr>
          <w:rFonts w:ascii="Times New Roman" w:hAnsi="Times New Roman" w:cs="Times New Roman"/>
          <w:sz w:val="26"/>
          <w:szCs w:val="26"/>
          <w:rtl/>
        </w:rPr>
        <w:t>معنوياَ (</w:t>
      </w:r>
      <w:r>
        <w:rPr>
          <w:rFonts w:ascii="Times New Roman" w:hAnsi="Times New Roman" w:cs="Times New Roman"/>
          <w:sz w:val="26"/>
          <w:szCs w:val="26"/>
          <w:lang w:bidi="ar-EG"/>
        </w:rPr>
        <w:t>P&lt;0.05</w:t>
      </w:r>
      <w:r>
        <w:rPr>
          <w:rFonts w:ascii="Times New Roman" w:hAnsi="Times New Roman" w:cs="Times New Roman"/>
          <w:sz w:val="26"/>
          <w:szCs w:val="26"/>
          <w:rtl/>
        </w:rPr>
        <w:t>) في إنتاج اللبن، محصول اللبن المعدل لنسبة الدهن، محصول دهن اللبن ومحصول بروتين اللبن مقارنة بتلك المغذاة على الكنترول. كان تركيز السيرم من الأمينوجلوبيولين، البروتينات الكلية، الألبيومين، الجلوبيولين،</w:t>
      </w:r>
      <w:r>
        <w:rPr>
          <w:rFonts w:ascii="Times New Roman" w:hAnsi="Times New Roman" w:cs="Times New Roman"/>
          <w:sz w:val="26"/>
          <w:szCs w:val="26"/>
          <w:rtl/>
          <w:lang w:bidi="ar-EG"/>
        </w:rPr>
        <w:t xml:space="preserve"> هرمونات الغدة الدرقية، ا</w:t>
      </w:r>
      <w:r>
        <w:rPr>
          <w:rFonts w:ascii="Times New Roman" w:hAnsi="Times New Roman" w:cs="Times New Roman"/>
          <w:sz w:val="26"/>
          <w:szCs w:val="26"/>
          <w:rtl/>
        </w:rPr>
        <w:t xml:space="preserve">لقدره الكلية المضاده </w:t>
      </w:r>
      <w:r>
        <w:rPr>
          <w:rFonts w:ascii="Times New Roman" w:hAnsi="Times New Roman" w:cs="Times New Roman"/>
          <w:color w:val="000000"/>
          <w:sz w:val="26"/>
          <w:szCs w:val="26"/>
          <w:rtl/>
        </w:rPr>
        <w:t>للأكسده</w:t>
      </w:r>
      <w:r>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rtl/>
        </w:rPr>
        <w:t xml:space="preserve">وكذلك إنزيم الجلوتاثيون </w:t>
      </w:r>
      <w:r>
        <w:rPr>
          <w:rFonts w:ascii="Times New Roman" w:hAnsi="Times New Roman" w:cs="Times New Roman"/>
          <w:color w:val="000000"/>
          <w:sz w:val="26"/>
          <w:szCs w:val="26"/>
          <w:rtl/>
          <w:lang w:bidi="ar-EG"/>
        </w:rPr>
        <w:t>–</w:t>
      </w:r>
      <w:r>
        <w:rPr>
          <w:rFonts w:ascii="Times New Roman" w:hAnsi="Times New Roman" w:cs="Times New Roman"/>
          <w:color w:val="000000"/>
          <w:sz w:val="26"/>
          <w:szCs w:val="26"/>
          <w:rtl/>
        </w:rPr>
        <w:t xml:space="preserve"> إس- ترانسفيريز</w:t>
      </w:r>
      <w:r>
        <w:rPr>
          <w:rFonts w:ascii="Times New Roman" w:hAnsi="Times New Roman" w:cs="Times New Roman"/>
          <w:sz w:val="26"/>
          <w:szCs w:val="26"/>
          <w:rtl/>
        </w:rPr>
        <w:t xml:space="preserve"> أعلى</w:t>
      </w:r>
      <w:r>
        <w:rPr>
          <w:rFonts w:ascii="Times New Roman" w:hAnsi="Times New Roman" w:cs="Times New Roman"/>
          <w:sz w:val="26"/>
          <w:szCs w:val="26"/>
          <w:rtl/>
          <w:lang w:bidi="ar-EG"/>
        </w:rPr>
        <w:t xml:space="preserve"> معنويا</w:t>
      </w:r>
      <w:r>
        <w:rPr>
          <w:rFonts w:ascii="Times New Roman" w:hAnsi="Times New Roman" w:cs="Times New Roman"/>
          <w:sz w:val="26"/>
          <w:szCs w:val="26"/>
          <w:rtl/>
        </w:rPr>
        <w:t xml:space="preserve"> (</w:t>
      </w:r>
      <w:r>
        <w:rPr>
          <w:rFonts w:ascii="Times New Roman" w:hAnsi="Times New Roman" w:cs="Times New Roman"/>
          <w:sz w:val="26"/>
          <w:szCs w:val="26"/>
        </w:rPr>
        <w:t>P&lt;0.05</w:t>
      </w:r>
      <w:r>
        <w:rPr>
          <w:rFonts w:ascii="Times New Roman" w:hAnsi="Times New Roman" w:cs="Times New Roman"/>
          <w:sz w:val="26"/>
          <w:szCs w:val="26"/>
          <w:rtl/>
        </w:rPr>
        <w:t xml:space="preserve">) لكلا من النعاج المغذاه على المعاملات </w:t>
      </w:r>
      <w:r>
        <w:rPr>
          <w:rFonts w:ascii="Times New Roman" w:hAnsi="Times New Roman" w:cs="Times New Roman"/>
          <w:sz w:val="26"/>
          <w:szCs w:val="26"/>
          <w:rtl/>
          <w:lang w:bidi="ar-EG"/>
        </w:rPr>
        <w:t>(</w:t>
      </w:r>
      <w:r>
        <w:rPr>
          <w:rFonts w:ascii="Times New Roman" w:hAnsi="Times New Roman" w:cs="Times New Roman"/>
          <w:sz w:val="26"/>
          <w:szCs w:val="26"/>
        </w:rPr>
        <w:t>T1</w:t>
      </w:r>
      <w:r>
        <w:rPr>
          <w:rFonts w:ascii="Times New Roman" w:hAnsi="Times New Roman" w:cs="Times New Roman"/>
          <w:sz w:val="26"/>
          <w:szCs w:val="26"/>
          <w:rtl/>
          <w:lang w:bidi="ar-EG"/>
        </w:rPr>
        <w:t>) أو (</w:t>
      </w:r>
      <w:r>
        <w:rPr>
          <w:rFonts w:ascii="Times New Roman" w:hAnsi="Times New Roman" w:cs="Times New Roman"/>
          <w:sz w:val="26"/>
          <w:szCs w:val="26"/>
        </w:rPr>
        <w:t>T2</w:t>
      </w:r>
      <w:r>
        <w:rPr>
          <w:rFonts w:ascii="Times New Roman" w:hAnsi="Times New Roman" w:cs="Times New Roman"/>
          <w:sz w:val="26"/>
          <w:szCs w:val="26"/>
          <w:rtl/>
          <w:lang w:bidi="ar-EG"/>
        </w:rPr>
        <w:t xml:space="preserve">) وحملانها الرضيعة </w:t>
      </w:r>
      <w:r>
        <w:rPr>
          <w:rFonts w:ascii="Times New Roman" w:hAnsi="Times New Roman" w:cs="Times New Roman"/>
          <w:sz w:val="26"/>
          <w:szCs w:val="26"/>
          <w:rtl/>
        </w:rPr>
        <w:t>مقارنة بتلك المغذاه على الكنترول. وقد حدث انخفاض معنويا (</w:t>
      </w:r>
      <w:r>
        <w:rPr>
          <w:rFonts w:ascii="Times New Roman" w:hAnsi="Times New Roman" w:cs="Times New Roman"/>
          <w:sz w:val="26"/>
          <w:szCs w:val="26"/>
          <w:lang w:bidi="ar-EG"/>
        </w:rPr>
        <w:t>P &lt;0.05</w:t>
      </w:r>
      <w:r>
        <w:rPr>
          <w:rFonts w:ascii="Times New Roman" w:hAnsi="Times New Roman" w:cs="Times New Roman"/>
          <w:sz w:val="26"/>
          <w:szCs w:val="26"/>
          <w:rtl/>
        </w:rPr>
        <w:t xml:space="preserve">) في تركيزات السيرم من الكولستيرول، نشاط انزيمات الكبد </w:t>
      </w:r>
      <w:r>
        <w:rPr>
          <w:rFonts w:ascii="Times New Roman" w:hAnsi="Times New Roman" w:cs="Times New Roman"/>
          <w:sz w:val="26"/>
          <w:szCs w:val="26"/>
        </w:rPr>
        <w:t>AST)</w:t>
      </w:r>
      <w:r>
        <w:rPr>
          <w:rFonts w:ascii="Times New Roman" w:hAnsi="Times New Roman" w:cs="Times New Roman"/>
          <w:sz w:val="26"/>
          <w:szCs w:val="26"/>
          <w:rtl/>
          <w:lang w:bidi="ar-EG"/>
        </w:rPr>
        <w:t xml:space="preserve">، </w:t>
      </w:r>
      <w:r>
        <w:rPr>
          <w:rFonts w:ascii="Times New Roman" w:hAnsi="Times New Roman" w:cs="Times New Roman"/>
          <w:sz w:val="26"/>
          <w:szCs w:val="26"/>
          <w:lang w:bidi="ar-EG"/>
        </w:rPr>
        <w:t>(ALT</w:t>
      </w:r>
      <w:r>
        <w:rPr>
          <w:rFonts w:ascii="Times New Roman" w:hAnsi="Times New Roman" w:cs="Times New Roman"/>
          <w:sz w:val="26"/>
          <w:szCs w:val="26"/>
          <w:rtl/>
          <w:lang w:bidi="ar-EG"/>
        </w:rPr>
        <w:t xml:space="preserve"> وتركيز اليوريا</w:t>
      </w:r>
      <w:r>
        <w:rPr>
          <w:rFonts w:ascii="Times New Roman" w:hAnsi="Times New Roman" w:cs="Times New Roman"/>
          <w:sz w:val="26"/>
          <w:szCs w:val="26"/>
          <w:rtl/>
        </w:rPr>
        <w:t xml:space="preserve"> لكلا من النعاج المغذاه على المعاملات </w:t>
      </w:r>
      <w:r>
        <w:rPr>
          <w:rFonts w:ascii="Times New Roman" w:hAnsi="Times New Roman" w:cs="Times New Roman"/>
          <w:sz w:val="26"/>
          <w:szCs w:val="26"/>
          <w:rtl/>
          <w:lang w:bidi="ar-EG"/>
        </w:rPr>
        <w:t>(</w:t>
      </w:r>
      <w:r>
        <w:rPr>
          <w:rFonts w:ascii="Times New Roman" w:hAnsi="Times New Roman" w:cs="Times New Roman"/>
          <w:sz w:val="26"/>
          <w:szCs w:val="26"/>
        </w:rPr>
        <w:t>T1</w:t>
      </w:r>
      <w:r>
        <w:rPr>
          <w:rFonts w:ascii="Times New Roman" w:hAnsi="Times New Roman" w:cs="Times New Roman"/>
          <w:sz w:val="26"/>
          <w:szCs w:val="26"/>
          <w:rtl/>
          <w:lang w:bidi="ar-EG"/>
        </w:rPr>
        <w:t>) أو (</w:t>
      </w:r>
      <w:r>
        <w:rPr>
          <w:rFonts w:ascii="Times New Roman" w:hAnsi="Times New Roman" w:cs="Times New Roman"/>
          <w:sz w:val="26"/>
          <w:szCs w:val="26"/>
        </w:rPr>
        <w:t>T2</w:t>
      </w:r>
      <w:r>
        <w:rPr>
          <w:rFonts w:ascii="Times New Roman" w:hAnsi="Times New Roman" w:cs="Times New Roman"/>
          <w:sz w:val="26"/>
          <w:szCs w:val="26"/>
          <w:rtl/>
          <w:lang w:bidi="ar-EG"/>
        </w:rPr>
        <w:t xml:space="preserve">) وتوابعها من الحملان </w:t>
      </w:r>
      <w:r>
        <w:rPr>
          <w:rFonts w:ascii="Times New Roman" w:hAnsi="Times New Roman" w:cs="Times New Roman"/>
          <w:sz w:val="26"/>
          <w:szCs w:val="26"/>
          <w:rtl/>
        </w:rPr>
        <w:t>مقارنة بتلك المغذاه على العليقة الكنترول.</w:t>
      </w:r>
      <w:r>
        <w:rPr>
          <w:rFonts w:ascii="Times New Roman" w:hAnsi="Times New Roman" w:cs="Times New Roman"/>
          <w:sz w:val="26"/>
          <w:szCs w:val="26"/>
          <w:rtl/>
          <w:lang w:bidi="ar-EG"/>
        </w:rPr>
        <w:t xml:space="preserve"> </w:t>
      </w:r>
    </w:p>
    <w:p w:rsidR="00427927" w:rsidRDefault="00D00C91">
      <w:pPr>
        <w:bidi/>
        <w:spacing w:after="160" w:line="360" w:lineRule="auto"/>
        <w:ind w:firstLine="360"/>
        <w:jc w:val="both"/>
        <w:rPr>
          <w:rFonts w:ascii="Times New Roman" w:hAnsi="Times New Roman" w:cs="Times New Roman"/>
          <w:sz w:val="24"/>
          <w:szCs w:val="24"/>
        </w:rPr>
      </w:pPr>
      <w:r>
        <w:rPr>
          <w:rFonts w:ascii="Times New Roman" w:hAnsi="Times New Roman" w:cs="Times New Roman"/>
          <w:sz w:val="24"/>
          <w:szCs w:val="26"/>
          <w:rtl/>
          <w:lang w:bidi="ar-EG"/>
        </w:rPr>
        <w:t xml:space="preserve">نستخلص من هذه الدراسة أن الإمداد </w:t>
      </w:r>
      <w:r>
        <w:rPr>
          <w:rFonts w:ascii="Times New Roman" w:hAnsi="Times New Roman" w:cs="Times New Roman"/>
          <w:sz w:val="24"/>
          <w:szCs w:val="26"/>
          <w:rtl/>
        </w:rPr>
        <w:t>الغذائي</w:t>
      </w:r>
      <w:r>
        <w:rPr>
          <w:rFonts w:ascii="Times New Roman" w:hAnsi="Times New Roman" w:cs="Times New Roman"/>
          <w:sz w:val="24"/>
          <w:szCs w:val="26"/>
          <w:rtl/>
          <w:lang w:bidi="ar-EG"/>
        </w:rPr>
        <w:t xml:space="preserve"> بالنانو سلينيوم بتركيز 0.3 ملجم / كجم مادة جافة ،خلال الفترة الأخيرة من الحمل وفترة الرضاعة، كان أكثر فاعلية من السلينيوم غير العضوي (سلينات الصوديوم) </w:t>
      </w:r>
      <w:r>
        <w:rPr>
          <w:rFonts w:ascii="Times New Roman" w:hAnsi="Times New Roman" w:cs="Times New Roman"/>
          <w:sz w:val="24"/>
          <w:szCs w:val="26"/>
          <w:rtl/>
        </w:rPr>
        <w:t>في تحسين معاملات الهضم الغذائية، الأداء الإنتاجي</w:t>
      </w:r>
      <w:r>
        <w:rPr>
          <w:rFonts w:ascii="Times New Roman" w:hAnsi="Times New Roman" w:cs="Times New Roman"/>
          <w:sz w:val="24"/>
          <w:szCs w:val="26"/>
          <w:rtl/>
          <w:lang w:bidi="ar-EG"/>
        </w:rPr>
        <w:t xml:space="preserve"> و</w:t>
      </w:r>
      <w:r>
        <w:rPr>
          <w:rFonts w:ascii="Times New Roman" w:hAnsi="Times New Roman" w:cs="Times New Roman"/>
          <w:sz w:val="24"/>
          <w:szCs w:val="26"/>
          <w:rtl/>
        </w:rPr>
        <w:t xml:space="preserve">بعض مؤشرات السيرم البيوكيميائية </w:t>
      </w:r>
      <w:bookmarkStart w:id="28" w:name="_Hlk190702260"/>
      <w:r>
        <w:rPr>
          <w:rFonts w:ascii="Times New Roman" w:hAnsi="Times New Roman" w:cs="Times New Roman"/>
          <w:sz w:val="24"/>
          <w:szCs w:val="26"/>
          <w:rtl/>
        </w:rPr>
        <w:t xml:space="preserve">وكذلك حالة مضادات الأكسده </w:t>
      </w:r>
      <w:bookmarkEnd w:id="28"/>
      <w:r>
        <w:rPr>
          <w:rFonts w:ascii="Times New Roman" w:hAnsi="Times New Roman" w:cs="Times New Roman"/>
          <w:sz w:val="24"/>
          <w:szCs w:val="26"/>
          <w:rtl/>
          <w:lang w:bidi="ar-EG"/>
        </w:rPr>
        <w:t xml:space="preserve">للنعاج الأوسيمي مؤديا إلى أداء نمو </w:t>
      </w:r>
      <w:r>
        <w:rPr>
          <w:rFonts w:ascii="Times New Roman" w:hAnsi="Times New Roman" w:cs="Times New Roman"/>
          <w:sz w:val="24"/>
          <w:szCs w:val="26"/>
          <w:rtl/>
        </w:rPr>
        <w:t>وحالة صحية أفضل لحملانها الرضيعة.</w:t>
      </w:r>
    </w:p>
    <w:sectPr w:rsidR="00427927">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81" w:rsidRDefault="00EA2381">
      <w:pPr>
        <w:spacing w:line="240" w:lineRule="auto"/>
      </w:pPr>
      <w:r>
        <w:separator/>
      </w:r>
    </w:p>
  </w:endnote>
  <w:endnote w:type="continuationSeparator" w:id="0">
    <w:p w:rsidR="00EA2381" w:rsidRDefault="00EA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927" w:rsidRDefault="00D00C91">
    <w:pPr>
      <w:tabs>
        <w:tab w:val="center" w:pos="4680"/>
        <w:tab w:val="right" w:pos="9360"/>
      </w:tabs>
      <w:spacing w:before="120" w:after="0" w:line="240" w:lineRule="auto"/>
      <w:rPr>
        <w:i/>
        <w:iCs/>
        <w:sz w:val="20"/>
        <w:szCs w:val="20"/>
      </w:rPr>
    </w:pPr>
    <w:r>
      <w:rPr>
        <w:i/>
        <w:iCs/>
        <w:noProof/>
        <w:sz w:val="20"/>
        <w:szCs w:val="20"/>
      </w:rPr>
      <mc:AlternateContent>
        <mc:Choice Requires="wps">
          <w:drawing>
            <wp:anchor distT="0" distB="0" distL="0" distR="0" simplePos="0" relativeHeight="251658240" behindDoc="0" locked="0" layoutInCell="1" allowOverlap="1">
              <wp:simplePos x="0" y="0"/>
              <wp:positionH relativeFrom="column">
                <wp:posOffset>0</wp:posOffset>
              </wp:positionH>
              <wp:positionV relativeFrom="paragraph">
                <wp:posOffset>37465</wp:posOffset>
              </wp:positionV>
              <wp:extent cx="6057900" cy="9525"/>
              <wp:effectExtent l="0" t="0" r="19050" b="28575"/>
              <wp:wrapNone/>
              <wp:docPr id="4099" name="Straight Arrow Connector 4"/>
              <wp:cNvGraphicFramePr/>
              <a:graphic xmlns:a="http://schemas.openxmlformats.org/drawingml/2006/main">
                <a:graphicData uri="http://schemas.microsoft.com/office/word/2010/wordprocessingShape">
                  <wps:wsp>
                    <wps:cNvCnPr/>
                    <wps:spPr>
                      <a:xfrm>
                        <a:off x="0" y="0"/>
                        <a:ext cx="6057900" cy="95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Straight Arrow Connector 4" o:spid="_x0000_s1026" o:spt="32" type="#_x0000_t32" style="position:absolute;left:0pt;margin-left:0pt;margin-top:2.95pt;height:0.75pt;width:477pt;z-index:251659264;mso-width-relative:page;mso-height-relative:page;" filled="f" stroked="t" coordsize="21600,21600" o:gfxdata="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VoApdQA&#10;AAAEAQAADwAAAAAAAAABACAAAAAiAAAAZHJzL2Rvd25yZXYueG1sUEsBAhQAFAAAAAgAh07iQGEe&#10;213qAQAA/wMAAA4AAAAAAAAAAQAgAAAAIwEAAGRycy9lMm9Eb2MueG1sUEsFBgAAAAAGAAYAWQEA&#10;AH8FAAAAAA==&#10;">
              <v:fill on="f" focussize="0,0"/>
              <v:stroke color="#000000" joinstyle="round"/>
              <v:imagedata o:title=""/>
              <o:lock v:ext="edit" aspectratio="f"/>
            </v:shape>
          </w:pict>
        </mc:Fallback>
      </mc:AlternateContent>
    </w:r>
    <w:r>
      <w:rPr>
        <w:i/>
        <w:iCs/>
        <w:sz w:val="20"/>
        <w:szCs w:val="20"/>
      </w:rPr>
      <w:t xml:space="preserve">ISSN: 2090-0368 - Online ISSN: 2090-0376 Journal Web </w:t>
    </w:r>
    <w:proofErr w:type="spellStart"/>
    <w:r>
      <w:rPr>
        <w:i/>
        <w:iCs/>
        <w:sz w:val="20"/>
        <w:szCs w:val="20"/>
      </w:rPr>
      <w:t>site</w:t>
    </w:r>
    <w:proofErr w:type="gramStart"/>
    <w:r>
      <w:rPr>
        <w:i/>
        <w:iCs/>
        <w:sz w:val="20"/>
        <w:szCs w:val="20"/>
      </w:rPr>
      <w:t>:</w:t>
    </w:r>
    <w:proofErr w:type="gramEnd"/>
    <w:hyperlink r:id="rId1" w:tgtFrame="_blank" w:history="1">
      <w:r>
        <w:rPr>
          <w:rFonts w:cs="Times New Roman"/>
          <w:color w:val="0000FF"/>
          <w:sz w:val="20"/>
          <w:szCs w:val="20"/>
          <w:u w:val="single"/>
        </w:rPr>
        <w:t>https</w:t>
      </w:r>
      <w:proofErr w:type="spellEnd"/>
      <w:r>
        <w:rPr>
          <w:rFonts w:cs="Times New Roman"/>
          <w:color w:val="0000FF"/>
          <w:sz w:val="20"/>
          <w:szCs w:val="20"/>
          <w:u w:val="single"/>
        </w:rPr>
        <w:t>://ejsgs.journals.ekb.eg</w:t>
      </w:r>
    </w:hyperlink>
    <w:r>
      <w:rPr>
        <w:i/>
        <w:iCs/>
        <w:sz w:val="20"/>
        <w:szCs w:val="20"/>
      </w:rPr>
      <w:t xml:space="preserve"> </w:t>
    </w:r>
  </w:p>
  <w:p w:rsidR="00427927" w:rsidRDefault="00D00C91">
    <w:pPr>
      <w:tabs>
        <w:tab w:val="center" w:pos="4680"/>
        <w:tab w:val="right" w:pos="9360"/>
      </w:tabs>
      <w:spacing w:after="0" w:line="240" w:lineRule="auto"/>
      <w:rPr>
        <w:i/>
        <w:iCs/>
        <w:sz w:val="20"/>
        <w:szCs w:val="20"/>
      </w:rPr>
    </w:pPr>
    <w:r>
      <w:rPr>
        <w:i/>
        <w:iCs/>
        <w:sz w:val="20"/>
        <w:szCs w:val="20"/>
      </w:rPr>
      <w:t>Receive date: 1 Jan, 2025. Accept date: 20 Jan. 2025. Revise date: 1Feb. 2025 Corrected and typeset: 04 March 2025 Publish date: 1 April 2025.</w:t>
    </w:r>
  </w:p>
  <w:p w:rsidR="00427927" w:rsidRDefault="00427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81" w:rsidRDefault="00EA2381">
      <w:pPr>
        <w:spacing w:after="0"/>
      </w:pPr>
      <w:r>
        <w:separator/>
      </w:r>
    </w:p>
  </w:footnote>
  <w:footnote w:type="continuationSeparator" w:id="0">
    <w:p w:rsidR="00EA2381" w:rsidRDefault="00EA23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927" w:rsidRDefault="00D00C91">
    <w:pPr>
      <w:autoSpaceDE w:val="0"/>
      <w:autoSpaceDN w:val="0"/>
      <w:adjustRightInd w:val="0"/>
      <w:spacing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Ibrahim</w:t>
    </w:r>
    <w:r>
      <w:rPr>
        <w:rFonts w:ascii="Times New Roman" w:hAnsi="Times New Roman" w:cs="Times New Roman"/>
        <w:sz w:val="24"/>
        <w:szCs w:val="24"/>
        <w:vertAlign w:val="superscript"/>
        <w:rtl/>
      </w:rPr>
      <w:t xml:space="preserve"> </w:t>
    </w:r>
    <w:r>
      <w:rPr>
        <w:rFonts w:ascii="Times New Roman" w:hAnsi="Times New Roman" w:cs="Times New Roman"/>
        <w:sz w:val="24"/>
        <w:szCs w:val="24"/>
      </w:rPr>
      <w:t xml:space="preserve">E. M. and M.Y. Mohamed (2025)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C1379">
      <w:rPr>
        <w:rFonts w:ascii="Times New Roman" w:hAnsi="Times New Roman" w:cs="Times New Roman"/>
        <w:noProof/>
        <w:sz w:val="24"/>
        <w:szCs w:val="24"/>
      </w:rPr>
      <w:t>18</w:t>
    </w:r>
    <w:r>
      <w:rPr>
        <w:rFonts w:ascii="Times New Roman" w:hAnsi="Times New Roman" w:cs="Times New Roman"/>
        <w:sz w:val="24"/>
        <w:szCs w:val="24"/>
      </w:rPr>
      <w:fldChar w:fldCharType="end"/>
    </w:r>
  </w:p>
  <w:p w:rsidR="00427927" w:rsidRDefault="00D00C91">
    <w:pPr>
      <w:pStyle w:val="Header"/>
    </w:pPr>
    <w:r>
      <w:rPr>
        <w:noProof/>
      </w:rPr>
      <mc:AlternateContent>
        <mc:Choice Requires="wps">
          <w:drawing>
            <wp:anchor distT="0" distB="0" distL="0" distR="0" simplePos="0" relativeHeight="251656192" behindDoc="0" locked="0" layoutInCell="1" allowOverlap="1">
              <wp:simplePos x="0" y="0"/>
              <wp:positionH relativeFrom="column">
                <wp:posOffset>19050</wp:posOffset>
              </wp:positionH>
              <wp:positionV relativeFrom="paragraph">
                <wp:posOffset>1905</wp:posOffset>
              </wp:positionV>
              <wp:extent cx="6219825" cy="0"/>
              <wp:effectExtent l="0" t="0" r="9525" b="19050"/>
              <wp:wrapNone/>
              <wp:docPr id="4097" name="Straight Connector 3"/>
              <wp:cNvGraphicFramePr/>
              <a:graphic xmlns:a="http://schemas.openxmlformats.org/drawingml/2006/main">
                <a:graphicData uri="http://schemas.microsoft.com/office/word/2010/wordprocessingShape">
                  <wps:wsp>
                    <wps:cNvCnPr/>
                    <wps:spPr>
                      <a:xfrm>
                        <a:off x="0" y="0"/>
                        <a:ext cx="6219825" cy="0"/>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Straight Connector 3" o:spid="_x0000_s1026" o:spt="20" style="position:absolute;left:0pt;margin-left:1.5pt;margin-top:0.15pt;height:0pt;width:489.75pt;z-index:251659264;mso-width-relative:page;mso-height-relative:page;" filled="f" stroked="t" coordsize="21600,21600" o:gfxdata="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Ts3AHSAAAAAwEAAA8AAAAAAAAAAQAgAAAAIgAAAGRycy9kb3ducmV2LnhtbFBL&#10;AQIUABQAAAAIAIdO4kDXFZfvwwEAAJQDAAAOAAAAAAAAAAEAIAAAACEBAABkcnMvZTJvRG9jLnht&#10;bFBLBQYAAAAABgAGAFkBAABWBQAAAAA=&#10;">
              <v:fill on="f" focussize="0,0"/>
              <v:stroke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927" w:rsidRDefault="00D00C91">
    <w:pPr>
      <w:pStyle w:val="Header"/>
      <w:rPr>
        <w:rFonts w:eastAsia="SimSun"/>
        <w:b/>
        <w:bCs/>
        <w:i/>
        <w:iCs/>
        <w:lang w:eastAsia="zh-CN" w:bidi="ar-EG"/>
      </w:rPr>
    </w:pPr>
    <w:r>
      <w:rPr>
        <w:rFonts w:eastAsia="SimSun"/>
        <w:b/>
        <w:bCs/>
        <w:i/>
        <w:iCs/>
        <w:lang w:eastAsia="zh-CN" w:bidi="ar-EG"/>
      </w:rPr>
      <w:t xml:space="preserve">Egyptian Journal of Sheep &amp; Goat Sciences, Vol. 20, No. 1, P: 1-19, April 2025                                           </w:t>
    </w:r>
    <w:r>
      <w:rPr>
        <w:rFonts w:eastAsia="SimSun"/>
        <w:b/>
        <w:bCs/>
        <w:i/>
        <w:iCs/>
        <w:lang w:eastAsia="zh-CN" w:bidi="ar-EG"/>
      </w:rPr>
      <w:fldChar w:fldCharType="begin"/>
    </w:r>
    <w:r>
      <w:rPr>
        <w:rFonts w:eastAsia="SimSun"/>
        <w:b/>
        <w:bCs/>
        <w:i/>
        <w:iCs/>
        <w:lang w:eastAsia="zh-CN" w:bidi="ar-EG"/>
      </w:rPr>
      <w:instrText xml:space="preserve"> PAGE   \* MERGEFORMAT </w:instrText>
    </w:r>
    <w:r>
      <w:rPr>
        <w:rFonts w:eastAsia="SimSun"/>
        <w:b/>
        <w:bCs/>
        <w:i/>
        <w:iCs/>
        <w:lang w:eastAsia="zh-CN" w:bidi="ar-EG"/>
      </w:rPr>
      <w:fldChar w:fldCharType="separate"/>
    </w:r>
    <w:r w:rsidR="008C1379">
      <w:rPr>
        <w:rFonts w:eastAsia="SimSun"/>
        <w:b/>
        <w:bCs/>
        <w:i/>
        <w:iCs/>
        <w:noProof/>
        <w:lang w:eastAsia="zh-CN" w:bidi="ar-EG"/>
      </w:rPr>
      <w:t>19</w:t>
    </w:r>
    <w:r>
      <w:rPr>
        <w:rFonts w:eastAsia="SimSun"/>
        <w:b/>
        <w:bCs/>
        <w:i/>
        <w:iCs/>
        <w:lang w:eastAsia="zh-CN" w:bidi="ar-EG"/>
      </w:rPr>
      <w:fldChar w:fldCharType="end"/>
    </w:r>
  </w:p>
  <w:p w:rsidR="00427927" w:rsidRDefault="00D00C91">
    <w:pPr>
      <w:pStyle w:val="Header"/>
      <w:jc w:val="center"/>
    </w:pPr>
    <w:r>
      <w:rPr>
        <w:noProof/>
      </w:rPr>
      <mc:AlternateContent>
        <mc:Choice Requires="wps">
          <w:drawing>
            <wp:anchor distT="0" distB="0" distL="0" distR="0" simplePos="0" relativeHeight="251657216" behindDoc="0" locked="0" layoutInCell="1" allowOverlap="1">
              <wp:simplePos x="0" y="0"/>
              <wp:positionH relativeFrom="column">
                <wp:posOffset>19050</wp:posOffset>
              </wp:positionH>
              <wp:positionV relativeFrom="paragraph">
                <wp:posOffset>8255</wp:posOffset>
              </wp:positionV>
              <wp:extent cx="6181725" cy="47625"/>
              <wp:effectExtent l="0" t="0" r="28575" b="28575"/>
              <wp:wrapNone/>
              <wp:docPr id="4098" name="Straight Connector 1"/>
              <wp:cNvGraphicFramePr/>
              <a:graphic xmlns:a="http://schemas.openxmlformats.org/drawingml/2006/main">
                <a:graphicData uri="http://schemas.microsoft.com/office/word/2010/wordprocessingShape">
                  <wps:wsp>
                    <wps:cNvCnPr/>
                    <wps:spPr>
                      <a:xfrm flipV="1">
                        <a:off x="0" y="0"/>
                        <a:ext cx="6181725" cy="47626"/>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Straight Connector 1" o:spid="_x0000_s1026" o:spt="20" style="position:absolute;left:0pt;flip:y;margin-left:1.5pt;margin-top:0.65pt;height:3.75pt;width:486.75pt;z-index:251659264;mso-width-relative:page;mso-height-relative:page;" filled="f" stroked="t" coordsize="21600,21600" o:gfxdata="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4mi39QAAAAFAQAADwAAAAAAAAABACAAAAAiAAAAZHJz&#10;L2Rvd25yZXYueG1sUEsBAhQAFAAAAAgAh07iQLX64LnPAQAAogMAAA4AAAAAAAAAAQAgAAAAIwEA&#10;AGRycy9lMm9Eb2MueG1sUEsFBgAAAAAGAAYAWQEAAGQFA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927" w:rsidRDefault="00D00C91">
    <w:pPr>
      <w:tabs>
        <w:tab w:val="center" w:pos="4680"/>
        <w:tab w:val="right" w:pos="9360"/>
      </w:tabs>
      <w:spacing w:after="0" w:line="240" w:lineRule="auto"/>
      <w:rPr>
        <w:rFonts w:eastAsia="SimSun"/>
        <w:b/>
        <w:bCs/>
        <w:i/>
        <w:iCs/>
        <w:lang w:eastAsia="zh-CN" w:bidi="ar-EG"/>
      </w:rPr>
    </w:pPr>
    <w:r>
      <w:rPr>
        <w:rFonts w:eastAsia="SimSun"/>
        <w:b/>
        <w:bCs/>
        <w:i/>
        <w:iCs/>
        <w:lang w:eastAsia="zh-CN" w:bidi="ar-EG"/>
      </w:rPr>
      <w:t>Egyptian Journal of Sheep &amp; Goat Sciences, Vol. 20, No. 1, P: 1-18, April 2025</w:t>
    </w:r>
  </w:p>
  <w:p w:rsidR="00427927" w:rsidRDefault="00D00C91">
    <w:pPr>
      <w:pStyle w:val="Header"/>
    </w:pPr>
    <w:r>
      <w:rPr>
        <w:noProof/>
      </w:rPr>
      <mc:AlternateContent>
        <mc:Choice Requires="wps">
          <w:drawing>
            <wp:anchor distT="0" distB="0" distL="0" distR="0" simplePos="0" relativeHeight="251659264" behindDoc="0" locked="0" layoutInCell="1" allowOverlap="1">
              <wp:simplePos x="0" y="0"/>
              <wp:positionH relativeFrom="column">
                <wp:posOffset>2540</wp:posOffset>
              </wp:positionH>
              <wp:positionV relativeFrom="paragraph">
                <wp:posOffset>17145</wp:posOffset>
              </wp:positionV>
              <wp:extent cx="6257925" cy="76200"/>
              <wp:effectExtent l="0" t="0" r="28575" b="19050"/>
              <wp:wrapNone/>
              <wp:docPr id="4100" name="Straight Connector 2"/>
              <wp:cNvGraphicFramePr/>
              <a:graphic xmlns:a="http://schemas.openxmlformats.org/drawingml/2006/main">
                <a:graphicData uri="http://schemas.microsoft.com/office/word/2010/wordprocessingShape">
                  <wps:wsp>
                    <wps:cNvCnPr/>
                    <wps:spPr>
                      <a:xfrm flipV="1">
                        <a:off x="0" y="0"/>
                        <a:ext cx="6257925" cy="76200"/>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Straight Connector 2" o:spid="_x0000_s1026" o:spt="20" style="position:absolute;left:0pt;flip:y;margin-left:0.2pt;margin-top:1.35pt;height:6pt;width:492.75pt;z-index:251659264;mso-width-relative:page;mso-height-relative:page;" filled="f" stroked="t" coordsize="21600,21600" o:gfxdata="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EYhwtMAAAAFAQAADwAAAAAAAAABACAAAAAiAAAAZHJzL2Rv&#10;d25yZXYueG1sUEsBAhQAFAAAAAgAh07iQHHVHHnNAQAAogMAAA4AAAAAAAAAAQAgAAAAIgEAAGRy&#10;cy9lMm9Eb2MueG1sUEsFBgAAAAAGAAYAWQEAAGEFA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27"/>
    <w:rsid w:val="000003F0"/>
    <w:rsid w:val="00427927"/>
    <w:rsid w:val="005869B0"/>
    <w:rsid w:val="008C1379"/>
    <w:rsid w:val="00972D77"/>
    <w:rsid w:val="00A8332F"/>
    <w:rsid w:val="00D00C91"/>
    <w:rsid w:val="00E2021E"/>
    <w:rsid w:val="00E25238"/>
    <w:rsid w:val="00EA2381"/>
    <w:rsid w:val="00F51C32"/>
    <w:rsid w:val="12005ED2"/>
    <w:rsid w:val="436A57C4"/>
    <w:rsid w:val="57F95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cs="Arial"/>
      <w:sz w:val="22"/>
      <w:szCs w:val="22"/>
    </w:rPr>
  </w:style>
  <w:style w:type="paragraph" w:styleId="Heading1">
    <w:name w:val="heading 1"/>
    <w:basedOn w:val="Normal"/>
    <w:next w:val="Normal"/>
    <w:link w:val="Heading1Char"/>
    <w:uiPriority w:val="9"/>
    <w:qFormat/>
    <w:pPr>
      <w:keepNext/>
      <w:keepLines/>
      <w:spacing w:before="240" w:after="0"/>
      <w:outlineLvl w:val="0"/>
    </w:pPr>
    <w:rPr>
      <w:rFonts w:ascii="Cambria" w:eastAsia="SimSun" w:hAnsi="Cambria" w:cs="Times New Roman"/>
      <w:color w:val="365F91"/>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mbria" w:eastAsia="SimSun" w:hAnsi="Cambria" w:cs="Times New Roman"/>
      <w:color w:val="365F91"/>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mbria" w:eastAsia="SimSu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rFonts w:cs="Times New Roman"/>
      <w:color w:val="0000FF"/>
      <w:u w:val="single"/>
    </w:rPr>
  </w:style>
  <w:style w:type="table" w:styleId="TableGrid">
    <w:name w:val="Table Grid"/>
    <w:basedOn w:val="TableNormal"/>
    <w:uiPriority w:val="59"/>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Cambria" w:eastAsia="SimSun" w:hAnsi="Cambria" w:cs="Times New Roman"/>
      <w:color w:val="365F91"/>
      <w:sz w:val="32"/>
      <w:szCs w:val="32"/>
    </w:rPr>
  </w:style>
  <w:style w:type="character" w:customStyle="1" w:styleId="Heading2Char">
    <w:name w:val="Heading 2 Char"/>
    <w:basedOn w:val="DefaultParagraphFont"/>
    <w:link w:val="Heading2"/>
    <w:uiPriority w:val="9"/>
    <w:rPr>
      <w:rFonts w:ascii="Cambria" w:eastAsia="SimSun" w:hAnsi="Cambria" w:cs="Times New Roman"/>
      <w:color w:val="365F91"/>
      <w:sz w:val="26"/>
      <w:szCs w:val="26"/>
    </w:rPr>
  </w:style>
  <w:style w:type="character" w:customStyle="1" w:styleId="Heading3Char">
    <w:name w:val="Heading 3 Char"/>
    <w:basedOn w:val="DefaultParagraphFont"/>
    <w:link w:val="Heading3"/>
    <w:uiPriority w:val="9"/>
    <w:rPr>
      <w:rFonts w:ascii="Cambria" w:eastAsia="SimSun" w:hAnsi="Cambria" w:cs="Times New Roman"/>
      <w:color w:val="243F60"/>
      <w:sz w:val="24"/>
      <w:szCs w:val="24"/>
    </w:rPr>
  </w:style>
  <w:style w:type="table" w:customStyle="1" w:styleId="TableGrid1">
    <w:name w:val="Table Grid1"/>
    <w:basedOn w:val="TableNormal"/>
    <w:uiPriority w:val="59"/>
    <w:qFormat/>
    <w:rPr>
      <w:rFonts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cs="Times New Roman"/>
    </w:rPr>
  </w:style>
  <w:style w:type="character" w:customStyle="1" w:styleId="FooterChar">
    <w:name w:val="Footer Char"/>
    <w:basedOn w:val="DefaultParagraphFont"/>
    <w:link w:val="Footer"/>
    <w:uiPriority w:val="99"/>
    <w:rPr>
      <w:rFonts w:cs="Times New Roman"/>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1">
    <w:name w:val="Unresolved Mention1"/>
    <w:basedOn w:val="DefaultParagraphFont"/>
    <w:uiPriority w:val="99"/>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cs="Arial"/>
      <w:sz w:val="22"/>
      <w:szCs w:val="22"/>
    </w:rPr>
  </w:style>
  <w:style w:type="paragraph" w:styleId="Heading1">
    <w:name w:val="heading 1"/>
    <w:basedOn w:val="Normal"/>
    <w:next w:val="Normal"/>
    <w:link w:val="Heading1Char"/>
    <w:uiPriority w:val="9"/>
    <w:qFormat/>
    <w:pPr>
      <w:keepNext/>
      <w:keepLines/>
      <w:spacing w:before="240" w:after="0"/>
      <w:outlineLvl w:val="0"/>
    </w:pPr>
    <w:rPr>
      <w:rFonts w:ascii="Cambria" w:eastAsia="SimSun" w:hAnsi="Cambria" w:cs="Times New Roman"/>
      <w:color w:val="365F91"/>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mbria" w:eastAsia="SimSun" w:hAnsi="Cambria" w:cs="Times New Roman"/>
      <w:color w:val="365F91"/>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mbria" w:eastAsia="SimSu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rFonts w:cs="Times New Roman"/>
      <w:color w:val="0000FF"/>
      <w:u w:val="single"/>
    </w:rPr>
  </w:style>
  <w:style w:type="table" w:styleId="TableGrid">
    <w:name w:val="Table Grid"/>
    <w:basedOn w:val="TableNormal"/>
    <w:uiPriority w:val="59"/>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Cambria" w:eastAsia="SimSun" w:hAnsi="Cambria" w:cs="Times New Roman"/>
      <w:color w:val="365F91"/>
      <w:sz w:val="32"/>
      <w:szCs w:val="32"/>
    </w:rPr>
  </w:style>
  <w:style w:type="character" w:customStyle="1" w:styleId="Heading2Char">
    <w:name w:val="Heading 2 Char"/>
    <w:basedOn w:val="DefaultParagraphFont"/>
    <w:link w:val="Heading2"/>
    <w:uiPriority w:val="9"/>
    <w:rPr>
      <w:rFonts w:ascii="Cambria" w:eastAsia="SimSun" w:hAnsi="Cambria" w:cs="Times New Roman"/>
      <w:color w:val="365F91"/>
      <w:sz w:val="26"/>
      <w:szCs w:val="26"/>
    </w:rPr>
  </w:style>
  <w:style w:type="character" w:customStyle="1" w:styleId="Heading3Char">
    <w:name w:val="Heading 3 Char"/>
    <w:basedOn w:val="DefaultParagraphFont"/>
    <w:link w:val="Heading3"/>
    <w:uiPriority w:val="9"/>
    <w:rPr>
      <w:rFonts w:ascii="Cambria" w:eastAsia="SimSun" w:hAnsi="Cambria" w:cs="Times New Roman"/>
      <w:color w:val="243F60"/>
      <w:sz w:val="24"/>
      <w:szCs w:val="24"/>
    </w:rPr>
  </w:style>
  <w:style w:type="table" w:customStyle="1" w:styleId="TableGrid1">
    <w:name w:val="Table Grid1"/>
    <w:basedOn w:val="TableNormal"/>
    <w:uiPriority w:val="59"/>
    <w:qFormat/>
    <w:rPr>
      <w:rFonts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cs="Times New Roman"/>
    </w:rPr>
  </w:style>
  <w:style w:type="character" w:customStyle="1" w:styleId="FooterChar">
    <w:name w:val="Footer Char"/>
    <w:basedOn w:val="DefaultParagraphFont"/>
    <w:link w:val="Footer"/>
    <w:uiPriority w:val="99"/>
    <w:rPr>
      <w:rFonts w:cs="Times New Roman"/>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1">
    <w:name w:val="Unresolved Mention1"/>
    <w:basedOn w:val="DefaultParagraphFont"/>
    <w:uiPriority w:val="9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ejsgs.journals.ekb.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87752-0373-430B-8F46-D9E16DC1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8211</Words>
  <Characters>46804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HOME</cp:lastModifiedBy>
  <cp:revision>4</cp:revision>
  <cp:lastPrinted>2411-12-30T00:00:00Z</cp:lastPrinted>
  <dcterms:created xsi:type="dcterms:W3CDTF">2025-06-03T20:08:00Z</dcterms:created>
  <dcterms:modified xsi:type="dcterms:W3CDTF">2025-06-03T20:09:00Z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f513b7b80cb34f8998163601e9920b97</vt:lpwstr>
  </property>
  <property fmtid="{D5CDD505-2E9C-101B-9397-08002B2CF9AE}" pid="3" name="KSOProductBuildVer">
    <vt:lpwstr>1033-12.2.0.21179</vt:lpwstr>
  </property>
</Properties>
</file>